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F" w:rsidRDefault="00B74CDC" w:rsidP="00A0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Карачаево-Черкесская Республика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14264" w:rsidRDefault="001E3E6F" w:rsidP="00D14264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E3E6F" w:rsidRPr="00D14264" w:rsidRDefault="001E3E6F" w:rsidP="00D14264">
      <w:pPr>
        <w:autoSpaceDN w:val="0"/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97">
        <w:rPr>
          <w:rFonts w:ascii="Times New Roman" w:hAnsi="Times New Roman" w:cs="Times New Roman"/>
          <w:sz w:val="28"/>
          <w:szCs w:val="28"/>
        </w:rPr>
        <w:t>28.04.2022 г</w:t>
      </w:r>
      <w:r w:rsidR="00D14264">
        <w:rPr>
          <w:rFonts w:ascii="Times New Roman" w:hAnsi="Times New Roman" w:cs="Times New Roman"/>
          <w:sz w:val="28"/>
          <w:szCs w:val="28"/>
        </w:rPr>
        <w:t>.</w:t>
      </w:r>
      <w:r w:rsidR="00D1426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26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чкекен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42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4FEF">
        <w:rPr>
          <w:rFonts w:ascii="Times New Roman" w:hAnsi="Times New Roman" w:cs="Times New Roman"/>
          <w:sz w:val="28"/>
          <w:szCs w:val="28"/>
        </w:rPr>
        <w:t>№ 150</w:t>
      </w:r>
    </w:p>
    <w:p w:rsidR="001E3E6F" w:rsidRDefault="001E3E6F" w:rsidP="00BB5BE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5BEA" w:rsidRDefault="001E3E6F" w:rsidP="00BB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 главы администрации </w:t>
      </w:r>
    </w:p>
    <w:p w:rsidR="00BB5BEA" w:rsidRDefault="001E3E6F" w:rsidP="00BB5BEA">
      <w:pPr>
        <w:spacing w:after="0"/>
        <w:rPr>
          <w:rStyle w:val="FontStyle221"/>
          <w:bCs/>
          <w:sz w:val="28"/>
          <w:szCs w:val="28"/>
        </w:rPr>
      </w:pPr>
      <w:r>
        <w:rPr>
          <w:rStyle w:val="FontStyle221"/>
          <w:bCs/>
          <w:sz w:val="28"/>
          <w:szCs w:val="28"/>
        </w:rPr>
        <w:t>Малокарачаевского муниципального района</w:t>
      </w:r>
    </w:p>
    <w:p w:rsidR="001E3E6F" w:rsidRDefault="00F72DDC" w:rsidP="00BB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221"/>
          <w:bCs/>
          <w:sz w:val="28"/>
          <w:szCs w:val="28"/>
        </w:rPr>
        <w:t>Председателя Совета</w:t>
      </w:r>
      <w:r w:rsidR="00A108D8">
        <w:rPr>
          <w:rStyle w:val="FontStyle221"/>
          <w:bCs/>
          <w:sz w:val="28"/>
          <w:szCs w:val="28"/>
        </w:rPr>
        <w:t>,</w:t>
      </w:r>
      <w:r w:rsidR="001E3E6F">
        <w:rPr>
          <w:rFonts w:ascii="Times New Roman" w:hAnsi="Times New Roman" w:cs="Times New Roman"/>
          <w:sz w:val="28"/>
          <w:szCs w:val="28"/>
        </w:rPr>
        <w:t xml:space="preserve"> о работе районной администрации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E3E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3E6F" w:rsidRDefault="001E3E6F" w:rsidP="001E3E6F">
      <w:pPr>
        <w:rPr>
          <w:rFonts w:ascii="Times New Roman" w:hAnsi="Times New Roman" w:cs="Times New Roman"/>
          <w:sz w:val="28"/>
          <w:szCs w:val="28"/>
        </w:rPr>
      </w:pPr>
    </w:p>
    <w:p w:rsidR="001E3E6F" w:rsidRDefault="001E3E6F" w:rsidP="001E3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Малокарачаевского муниципального района</w:t>
      </w:r>
      <w:r w:rsidR="00A108D8">
        <w:rPr>
          <w:rFonts w:ascii="Times New Roman" w:hAnsi="Times New Roman" w:cs="Times New Roman"/>
          <w:sz w:val="28"/>
          <w:szCs w:val="28"/>
        </w:rPr>
        <w:t xml:space="preserve"> – Председателя Совета,</w:t>
      </w:r>
      <w:r>
        <w:rPr>
          <w:rFonts w:ascii="Times New Roman" w:hAnsi="Times New Roman" w:cs="Times New Roman"/>
          <w:sz w:val="28"/>
          <w:szCs w:val="28"/>
        </w:rPr>
        <w:t xml:space="preserve"> о работе районной администрации за 20</w:t>
      </w:r>
      <w:r w:rsidR="00F72D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Совет Малокарачаевского муниципального района</w:t>
      </w:r>
    </w:p>
    <w:p w:rsidR="001E3E6F" w:rsidRDefault="001E3E6F" w:rsidP="001E3E6F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Решил:</w:t>
      </w:r>
    </w:p>
    <w:p w:rsidR="00BB5BEA" w:rsidRDefault="001E3E6F" w:rsidP="00BB5BE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администрации Малокарачаевского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3E6F" w:rsidRDefault="001E3E6F" w:rsidP="00BB5B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108D8">
        <w:rPr>
          <w:rFonts w:ascii="Times New Roman" w:hAnsi="Times New Roman" w:cs="Times New Roman"/>
          <w:sz w:val="28"/>
          <w:szCs w:val="28"/>
        </w:rPr>
        <w:t xml:space="preserve"> – Председателя Совета,</w:t>
      </w:r>
      <w:r>
        <w:rPr>
          <w:rFonts w:ascii="Times New Roman" w:hAnsi="Times New Roman" w:cs="Times New Roman"/>
          <w:sz w:val="28"/>
          <w:szCs w:val="28"/>
        </w:rPr>
        <w:t xml:space="preserve">  о работе районной администрации за 20</w:t>
      </w:r>
      <w:r w:rsidR="00F72D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утвердить (приложение к решению).</w:t>
      </w:r>
    </w:p>
    <w:p w:rsidR="001E3E6F" w:rsidRDefault="001E3E6F" w:rsidP="00BB5BE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E3E6F" w:rsidRDefault="001E3E6F" w:rsidP="001E3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3E6F" w:rsidRDefault="001E3E6F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Малокарачаевского </w:t>
      </w:r>
    </w:p>
    <w:p w:rsidR="001E3E6F" w:rsidRDefault="001E3E6F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E3E6F" w:rsidRDefault="001E3E6F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У.Х.Тамбиев</w:t>
      </w:r>
      <w:proofErr w:type="spellEnd"/>
    </w:p>
    <w:p w:rsidR="001E3E6F" w:rsidRDefault="001E3E6F" w:rsidP="001E3E6F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E3E6F" w:rsidRPr="0016037A" w:rsidRDefault="001E3E6F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</w:t>
      </w:r>
    </w:p>
    <w:p w:rsidR="001E3E6F" w:rsidRPr="0016037A" w:rsidRDefault="001E3E6F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t>Малокарачаевского муниципального района</w:t>
      </w:r>
    </w:p>
    <w:p w:rsidR="001E3E6F" w:rsidRPr="0016037A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t>о</w:t>
      </w:r>
      <w:r w:rsidR="001E3E6F" w:rsidRPr="0016037A">
        <w:rPr>
          <w:rFonts w:ascii="Times New Roman" w:hAnsi="Times New Roman"/>
          <w:sz w:val="24"/>
          <w:szCs w:val="24"/>
        </w:rPr>
        <w:t xml:space="preserve">т  </w:t>
      </w:r>
      <w:r w:rsidRPr="0016037A">
        <w:rPr>
          <w:rFonts w:ascii="Times New Roman" w:hAnsi="Times New Roman"/>
          <w:sz w:val="24"/>
          <w:szCs w:val="24"/>
        </w:rPr>
        <w:t xml:space="preserve">28.04.2022 г.   № </w:t>
      </w:r>
      <w:r w:rsidR="00774FEF" w:rsidRPr="0016037A">
        <w:rPr>
          <w:rFonts w:ascii="Times New Roman" w:hAnsi="Times New Roman"/>
          <w:sz w:val="24"/>
          <w:szCs w:val="24"/>
        </w:rPr>
        <w:t>150</w:t>
      </w:r>
      <w:r w:rsidR="001E3E6F" w:rsidRPr="0016037A">
        <w:rPr>
          <w:rFonts w:ascii="Times New Roman" w:hAnsi="Times New Roman"/>
          <w:sz w:val="24"/>
          <w:szCs w:val="24"/>
        </w:rPr>
        <w:t xml:space="preserve"> </w:t>
      </w:r>
    </w:p>
    <w:p w:rsidR="001E3E6F" w:rsidRPr="0016037A" w:rsidRDefault="001E3E6F" w:rsidP="00774FEF">
      <w:pPr>
        <w:spacing w:after="0"/>
        <w:rPr>
          <w:sz w:val="24"/>
          <w:szCs w:val="24"/>
          <w:lang w:eastAsia="ru-RU"/>
        </w:rPr>
      </w:pPr>
    </w:p>
    <w:p w:rsidR="00F72DDC" w:rsidRPr="0016037A" w:rsidRDefault="00F72DDC" w:rsidP="00774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Отчет Главы района – Председателя Совета о проделанной работе</w:t>
      </w:r>
    </w:p>
    <w:p w:rsidR="00F72DDC" w:rsidRPr="0016037A" w:rsidRDefault="00F72DDC" w:rsidP="00774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774FEF" w:rsidRPr="0016037A" w:rsidRDefault="00774FEF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Уважаемый президиум, депутаты и приглашённые, жители Малокарачаевского муниципального района!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Представляю вашему вниманию отчёт о результатах проделанной работы Советом депутатов Малокарачаевского муниципального района по итогам 2021 года.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Данный отчет даст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Главными принципами деятельности нашего Совета являются гласность, открытость, прозрачность действий.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Соблюдение единых принципов, взаимопонимание, принятие совместных решений и контроль над их выполнением, правильная организация работы депутатского корпуса. Всё это создаёт условия для плодотворной и эффективной деятельности по осуществлению возложенных на депутатов задач.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Нормотворчество - является одним из приоритетных направлений деятельности Совета депутатов. Совет депутатов в пределах своей компетенции издает нормативные правовые акты в форме решений, устанавливающих правила обязательные для исполнения на территории Малокарачаевского муниципального района, для обеспечения устойчивого развития, формирования комфортной жизненной среды, улучшения социального самочувствия и повышения жизненного и духовного уровня жителей нашего района, для обеспечения юридической гарантии.   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 составе районного Совета работают 20 депутатов, все они (кроме председателя, и заместителя председателя Совета) осуществляют свои полномочия без отрыва от основной производственной или служебной деятельности на общественных началах.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Работа по основным направлениям деятельности Совета депутатов осуществлялась в различных формах. Основными формами являлись: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разработка проектов решений Совета депутатов;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подготовка разъяснений или оказание консультативной помощи по вопросам применения нормативных актов (решений);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прием населения и содействие в решении вопросов местного значения;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проведение заседаний постоянных депутатских комиссий;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проведение заседаний сессий;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исполнением ранее принятых решений.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Свою работу Совет Малокарачаевского муниципального района строит по годовому плану, утвержденному на заседании Совета. Все вопросы, вносимые на рассмотрение районного Совета депутатов, активно обсуждались на заседаниях постоянных комиссий, с приглашением официальных лиц, ответственных за исполнение тех или иных вопросов.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По изменениям в высшие нормативные акты района, на основании Устава были проведены публичные слушания.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проведено 11 заседаний, в том числе 5 внеочередных заседаний.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Советом депутатов было принято 68 решений, из них 29 решений носили нормативно – правовой характер. Принятые решения были направлены на обеспечение условий устойчивого социально – экономического развития района. Все решения на сессиях принимались при активном участии депутатов как в ходе их подготовки, так и при их обсуждении. Проекты решений направляются для ознакомления депутатам Совета района дополнительно по средствам социальных сетей, такая форма работы позволяет оперативно и своевременно каждому депутату ознакомится с представленными материалами.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 целях повышения качества принимаемых нормативных правовых актов Совета, все планируемые к принятию проекты проходят первоначальную экспертизу в аппарате Совета, потом направляется в прокуратуру нашего  района, для проведения  антикоррупционной  экспертизы.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Следует отметить сложившуюся систему конструктивного сотрудничества представительного органа и прокуратуры.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Неотъемлемой частью полномочий депутатского корпуса, является работа с населением – это приёмы граждан, рассмотрение жалоб и обращений, проведение встреч и собраний, взаимодействие со службами предприятиями и организациями.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37A">
        <w:rPr>
          <w:rFonts w:ascii="Times New Roman" w:hAnsi="Times New Roman" w:cs="Times New Roman"/>
          <w:sz w:val="24"/>
          <w:szCs w:val="24"/>
        </w:rPr>
        <w:t xml:space="preserve">За 2021 год, по показаниям проведенного анализа по письменным и устным обращениям граждан, поступившим в Совет, были рассмотрены в установленные законом сроки и благодаря традиционно сложившейся форме плодотворного сотрудничества, конструктивного диалога с исполнительной властью, обращения граждан в части своей компетенции удовлетворены в полном объеме.  </w:t>
      </w:r>
      <w:proofErr w:type="gramEnd"/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По обращению жителей с. Учкекен, благодаря Рамазану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Пахатовичу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, проведен капитальный ремонт и асфальтирование улицы Канальной и переулка Базарный, также по обращению жителей ул. </w:t>
      </w:r>
      <w:proofErr w:type="spellStart"/>
      <w:proofErr w:type="gramStart"/>
      <w:r w:rsidRPr="0016037A">
        <w:rPr>
          <w:rFonts w:ascii="Times New Roman" w:hAnsi="Times New Roman" w:cs="Times New Roman"/>
          <w:sz w:val="24"/>
          <w:szCs w:val="24"/>
        </w:rPr>
        <w:t>Подкумская</w:t>
      </w:r>
      <w:proofErr w:type="spellEnd"/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Учкекенского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поселения, из-за разрушений сильных паводковых дождей,  отремонтирована ул.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Подкумская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Учкекенского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сельского поселения и проведены водоотводные работы по переулку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Подкумская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По обращению жителей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Римгорского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администрацией района полностью подготовлена и передана в Минстрой Карачаево-Черкесской республики проектно-сметная документация на строительство нового моста через р. </w:t>
      </w:r>
      <w:proofErr w:type="spellStart"/>
      <w:proofErr w:type="gramStart"/>
      <w:r w:rsidRPr="0016037A">
        <w:rPr>
          <w:rFonts w:ascii="Times New Roman" w:hAnsi="Times New Roman" w:cs="Times New Roman"/>
          <w:sz w:val="24"/>
          <w:szCs w:val="24"/>
        </w:rPr>
        <w:t>Подкумок</w:t>
      </w:r>
      <w:proofErr w:type="spellEnd"/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соединяющий поселения Учкекен и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Римгорское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. Так же по обращению граждан, по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фактам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изложенным в обращении, по правильности начисления муниципальной пенсии, была проведена проверка комиссиями Совета Малокарачаевского муниципального района, исполнение результатов проверки на личном контроле у главы администрации Рамазана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Пахатовича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 своей работе мы стремимся к тому, чтобы ни одно обращение граждан не оставалось без внимания.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Организацию личного приёма граждан депутаты, осуществляют самостоятельно. Сформированный график приёмов находится в открытом доступе на официальном сайте Партии Единая Россия.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В 2021 году депутатским корпусом была проведена качественная плодотворная работа, нацеленная на эффективное и быстрое решение возникающих проблем. Заседания сессий проводились почти каждый месяц, случаев переноса даты проведения сессии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отсутствия кворума не было. Это свидетельствует об ответственности и серьёзном отношении к своим депутатским полномочиям.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Несмотря на сложившуюся эпидемиологическую ситуацию, план работы Совета перевыполнен. За, что я приношу свою благодарность, каждому из депутатов, четвёртого созыва.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Бюджет муниципального района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lastRenderedPageBreak/>
        <w:t>Основным вопросом местного самоуправления является рассмотрение проекта консолидированного бюджета муниципального района и его утверждение. Самое актуальная тема, это исполнение бюджета за прошлый год  бюджет Малокарачаевского муниципального района по налоговым и не налоговым доходам исполнен в сумме 1 397 777 115 рублей и по расходам в сумме 1 395 928 162 рубля, профицит районного бюджета в сумме 1 848 953 рубля.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37A">
        <w:rPr>
          <w:rFonts w:ascii="Times New Roman" w:hAnsi="Times New Roman" w:cs="Times New Roman"/>
          <w:sz w:val="24"/>
          <w:szCs w:val="24"/>
        </w:rPr>
        <w:t>Поправки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вносимые  в бюджет, в течение года, в основном были связаны с необходимостью корректировки показателей при внесении  изменений и поправок в законодательство Российской Федерации и поступлений субсидий и субвенций из регионального бюджета. За истекший год внесено 4 поправки.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Единогласно утвержден отчет об исполнении бюджета за 2020 год и принят бюджет Малокарачаевского муниципального района на 2022 год и на плановый период  2023 и 2024 годов.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осуществлялись в соответствии с требованиями законодательства.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Глава Малокарачаевского муниципального района - Председатель Совета, Глава администрации, депутаты Председатель Контрольно-счетной палаты, а так же муниципальные служащие аппарата Совета депутатов предоставили в Управление при Главе Карачаево-Черкесской Республики по профилактике коррупционных и иных правонарушений сведения о своих доходах, расходах, об имуществе и обязательствах имущественного характера. За отчетный период вся информация в справках проверена, нарекании и замечаний не поступало.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Информирование населения Малокарачаевского муниципального района о деятельности Совета депутатов осуществлялось по средствам: официального сайта Малокарачаевского муниципального района в сети Интернет, и официальной страницы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района, обеспечивает доступ к информации о деятельности Совета депутатов и дает возможность ознакомления с муниципальными правовыми актами Совета депутатов. Нормативные решения Совета публикуются в районной газете «Малый Карачай», размещаются на сайте района. Так же вся информация о деятельности Совета Малокарачаевского муниципального района вывешена на информационной стене Совета и транслируется телевидением «Учкекен».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Особенности прошедшего года: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Согласно ч. 3 ст. 3 Федерального закона от 22 декабря 2020 года «О порядке формирования Совета Федерации Собрания Российской Федерации» Совет Малокарачаевского муниципального района, единогласно поддержал кандидатуру Крыма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Олиевича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Казанокова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для наделения полномочий члена Совета Федерации.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Помимо рабочих вопросов Совет реализовал свои полномочия в части поощрения и награждения заслуженных работников района Почетным званием «Почетный гражданин Малокарачаевского муниципального района» присвоили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Боташеву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Осману Хаджи–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Махмудовичу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Тамбиеву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Абубакиру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>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 целях увековечения памяти Советом Малокарачаевского муниципального района, было принято пять нормативно – правовых актов по установке мемориальной доски.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За последнее время была проделана огромная работа в сфере улучшения социально – значимых объектов на территории нашего района, благодаря сплоченной работе Главы </w:t>
      </w:r>
      <w:proofErr w:type="spellStart"/>
      <w:proofErr w:type="gramStart"/>
      <w:r w:rsidRPr="0016037A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– Черкесской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Республики Рашида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Бориспиевича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Темрезова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, и Главы администрации Малокарачаевского муниципального района Рамазана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Пахатовича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>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В отчетном периоде закончилась реконструкция «Центра культуры и досуга Малокарачаевского муниципального района». Принято решение о капитальном ремонте и </w:t>
      </w:r>
      <w:r w:rsidRPr="0016037A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образовательной школы № 1 села Учкекен и общеобразовательной школы № 3 с. Красный Восток и строительство средне общеобразовательной школы № 7 с. Учкекен.     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Хочу отметить отработанную систему взаимодействия между главами поселений и депутатским корпусом. Так за прошедший год были утверждены решением Совета Правила землепользования, застройки и Генеральные планы всех поселений района. С прошлого года все главы и депутаты сельских поселений так же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предоставляют свои справки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о доходах и расходах, имущественного характера на себя и на членов своей семьи в Совет Малокарачаевского муниципального района, это 269 справок - дел. Справки предоставлены своевременно,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коррупциногенных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факторов выявлено не было за, что огромное спасибо за плодотворную работу всем сельским поселениям района.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37A">
        <w:rPr>
          <w:rFonts w:ascii="Times New Roman" w:hAnsi="Times New Roman" w:cs="Times New Roman"/>
          <w:sz w:val="24"/>
          <w:szCs w:val="24"/>
        </w:rPr>
        <w:t>В полномочия Совета входят решения о поощрении граждан за особые заслуги в труде и перед районом: за истекший период к награждению Почетной грамотой были представлены наиболее отличившиеся труженики нашего  района, а так же почетными грамотами президиума Совета Малокарачаевского района были отмечены представители благотворительного фонда из братской республики Дагестан, которые в тяжелое время протянули руку помощи и передали в районную больницу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медикаменты и антисептические средства.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Депутаты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Поддержку и помощь в решении значимых для района вопросов мы всегда ощущали от депутата Государственной думы Российской Федерации Расула Борисовича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и депутатов республиканского Парламента. Разрешите выразить вам от имени районного Совета, руководства и жителей района большую благодарность. 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Анализ отчетного периода показал, что в сфере сельского хозяйства так же наблюдается положительная динамика.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Были выделены субсидии из регионального бюджета на закладку садов интенсивного типа на 31 семью нашего района.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Динамично развиваются животноводческие фермы на базе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Фермерских Хозяйств,  наблюдается значительный прирост поголовья скота. Постоянно оказывается финансовая помощь крестьянско-фермерским хозяйствам из федерального и республиканского бюджета в виде дотаций.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Выражаю признательность за понимание и слаженную работу, руководителям организаций и предприятий всех форм хозяйствования нашего района.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Выборы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Ушедший год запомнился и тем, что 19 сентября 2021 года прошли выборы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>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Хочу отметить высокий профессионализм избирательных комиссий всех уровней, которые организовали выборы депутатов, соблюдая максимальную безопасность в условиях пандемии. Результаты  голосования показали гражданскую ответственность населения, принявшего участие.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Перепись населения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Наш район принял самое активное участие на Всероссийской переписи населения, организовал и провел перепись населения на 100 процентов.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Исходя из этого выражаю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свою благодарность за участие в переписи всем жителям района.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2021 год принёс испытания всему миру. Из-за пандемии всем нам пришлось изменить привычные подходы к работе, учёбе и повседневной жизни, к взаимоотношениям с коллегами, друзьями и близкими. Изменившиеся условия заставили всех посмотреть на необходимость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и повсеместного внедрения новых технологий.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сложившейся эпидемиологической ситуации благодаря Главе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Черкессии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Рашиду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Бориспиеичу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Темрезову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Малокарачаевской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больнице было передано 5 единиц передвижных мобильных медицинских комплексов различной комплектации, для оказания более широкого спектра медицинских услуг жителям нашего района.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37A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случаем, хочу выразить слова признательности и благодарности, медицинским работникам под руководством главного врача центральной районной больницы,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Джатдоевым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Исламом Магометовичем, за оказанную грамотную квалифицированную помощь во время пандемии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жителям нашего района, а так же, за ответственный подход к работе, доброжелательное отношение к больным. Мы сердечно благодарны за Ваш, неоценимый труд!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Образование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34 образовательных учреждений насчитывает система образования  Малокарачаевского муниципального района. Все эти учреждения временно перешли на новый формат обучения, обусловленный пандемией, риском заболевания новой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инфекцией. Основным показателем качества основного и среднего общего образования служит итоговая государственная аттестация выпускников.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Так в прошедшем 2021 году получили аттестаты об образовании 615 учеников, в числе которых аттестаты об основном общем образовании получили  – 420 учеников, 98 из которых окончили с отличием, аттестаты о среднем образовании получили 195, 68 из которых аттестаты особого образца.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Эти цифры говорят о том, что педагогический коллектив нашего района на протяжении указанного года показал высокие результаты, чем подтвердил свой профессионализм и квалификацию. Не смотря на то, что работники образования столкнулись с проблемами обучения нового формата, они преодолели все трудности успешно. Пользуясь моментом, хочу выразить особую благодарность всем работникам образовательной системы, во главе с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Софият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Ахметовной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Основные направления деятельности Районного Совета депутатов на 2022год: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совершенствование правовой основы деятельности Совета;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повышение эффективности и взаимодействия органов местного самоуправления муниципальных образований Малокарачаевского муниципального района;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- обеспечение решения самых важных и насущных жизненных вопросов населения Малокарачаевского муниципального района;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2022 год обещает быть не менее напряженным, наполненным новыми событиями, требующими от депутатов еще более ответственного, инициативного подхода к своей деятельности и напряженного труда.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Подводя итоги, хочется поблагодарить весь депутатский корпус Совета Малокарачаевского муниципального района за эффективную работу, за правильное понимание своего статуса и требований к нему. Благодаря Вам была проделана большая работа по решению вопросов, поступивших от избирателей, во благо жителей нашего района.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Силовые структуры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Неотъемлемой частью работы Совета является взаимодействие с правоохранительными органами, основанные на взаимной заинтересованности в положительном исходе любого дела. Выражаю всем руководителям силовых структур благодарность. 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>Духовенство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Не могу не отметить, что на протяжении прошедшего 2021 года, мы неоднократно сталкивались с различными трудностями и проблемами, возникшими в период пандемии, в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когда горе </w:t>
      </w:r>
      <w:r w:rsidRPr="0016037A">
        <w:rPr>
          <w:rFonts w:ascii="Times New Roman" w:hAnsi="Times New Roman" w:cs="Times New Roman"/>
          <w:sz w:val="24"/>
          <w:szCs w:val="24"/>
        </w:rPr>
        <w:lastRenderedPageBreak/>
        <w:t xml:space="preserve">и страдание от последствий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инфекции  коснулись каждого из нас. </w:t>
      </w:r>
      <w:proofErr w:type="gramStart"/>
      <w:r w:rsidRPr="0016037A">
        <w:rPr>
          <w:rFonts w:ascii="Times New Roman" w:hAnsi="Times New Roman" w:cs="Times New Roman"/>
          <w:sz w:val="24"/>
          <w:szCs w:val="24"/>
        </w:rPr>
        <w:t>Не на секунду</w:t>
      </w:r>
      <w:proofErr w:type="gramEnd"/>
      <w:r w:rsidRPr="0016037A">
        <w:rPr>
          <w:rFonts w:ascii="Times New Roman" w:hAnsi="Times New Roman" w:cs="Times New Roman"/>
          <w:sz w:val="24"/>
          <w:szCs w:val="24"/>
        </w:rPr>
        <w:t xml:space="preserve"> не прекращали свой священный долг и службу во благо народа имамы всех мечетей.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От себя лично и от всех жителей Малокарачаевского муниципального района, приношу всем нашим имамам и их помощникам  глубокую признательность!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Слова благодарности хочу выразить в адрес Главы администрации Малокарачаевского муниципального района Рамазану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Пахатовичу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37A">
        <w:rPr>
          <w:rFonts w:ascii="Times New Roman" w:hAnsi="Times New Roman" w:cs="Times New Roman"/>
          <w:sz w:val="24"/>
          <w:szCs w:val="24"/>
        </w:rPr>
        <w:t>Байрамукову</w:t>
      </w:r>
      <w:proofErr w:type="spellEnd"/>
      <w:r w:rsidRPr="0016037A">
        <w:rPr>
          <w:rFonts w:ascii="Times New Roman" w:hAnsi="Times New Roman" w:cs="Times New Roman"/>
          <w:sz w:val="24"/>
          <w:szCs w:val="24"/>
        </w:rPr>
        <w:t>. Деятельность Совета депутатов строится в тесном взаимодействии с администрацией Малокарачаевского муниципального района. Конструктивное взаимодействие ориентировано на деловое и активное сотрудничество – что является основой нынешнего и дальнейшего поступательного эффективного развития нашего Малокарачаевского муниципального района.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37A">
        <w:rPr>
          <w:rFonts w:ascii="Times New Roman" w:hAnsi="Times New Roman" w:cs="Times New Roman"/>
          <w:sz w:val="24"/>
          <w:szCs w:val="24"/>
        </w:rPr>
        <w:t xml:space="preserve">Завершая отчёт, хочу сказать, что главное достояние и главный капитал нашего района – это люди, которые здесь живут. Всех нас объединяет стремление видеть  Малокарачаевский район современным, процветающим и благоустроенным. Достижение этой цели зависит от каждого из нас.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напряжённости в обществе, повышению авторитета органов власти и управления, укреплению их связи и доверительных отношений с населением. </w:t>
      </w: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DDC" w:rsidRPr="0016037A" w:rsidSect="00A0229F">
      <w:foot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03" w:rsidRDefault="00647D03" w:rsidP="00734628">
      <w:pPr>
        <w:spacing w:after="0" w:line="240" w:lineRule="auto"/>
      </w:pPr>
      <w:r>
        <w:separator/>
      </w:r>
    </w:p>
  </w:endnote>
  <w:endnote w:type="continuationSeparator" w:id="0">
    <w:p w:rsidR="00647D03" w:rsidRDefault="00647D03" w:rsidP="0073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7" w:rsidRDefault="00647917">
    <w:pPr>
      <w:pStyle w:val="a6"/>
      <w:jc w:val="right"/>
    </w:pPr>
  </w:p>
  <w:p w:rsidR="00647917" w:rsidRDefault="006479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03" w:rsidRDefault="00647D03" w:rsidP="00734628">
      <w:pPr>
        <w:spacing w:after="0" w:line="240" w:lineRule="auto"/>
      </w:pPr>
      <w:r>
        <w:separator/>
      </w:r>
    </w:p>
  </w:footnote>
  <w:footnote w:type="continuationSeparator" w:id="0">
    <w:p w:rsidR="00647D03" w:rsidRDefault="00647D03" w:rsidP="0073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9B797F"/>
    <w:multiLevelType w:val="hybridMultilevel"/>
    <w:tmpl w:val="F1E8D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4224AD"/>
    <w:multiLevelType w:val="hybridMultilevel"/>
    <w:tmpl w:val="7F2AEA10"/>
    <w:lvl w:ilvl="0" w:tplc="B0C2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2"/>
    <w:rsid w:val="00032CA2"/>
    <w:rsid w:val="00037986"/>
    <w:rsid w:val="00043DC5"/>
    <w:rsid w:val="00060B93"/>
    <w:rsid w:val="000611F8"/>
    <w:rsid w:val="00065B12"/>
    <w:rsid w:val="000661CE"/>
    <w:rsid w:val="00067DE8"/>
    <w:rsid w:val="0008649F"/>
    <w:rsid w:val="00087FC9"/>
    <w:rsid w:val="00090922"/>
    <w:rsid w:val="000A67FF"/>
    <w:rsid w:val="000B6CB0"/>
    <w:rsid w:val="000B75F1"/>
    <w:rsid w:val="000C20E3"/>
    <w:rsid w:val="000D2F29"/>
    <w:rsid w:val="000E15F8"/>
    <w:rsid w:val="000E30AE"/>
    <w:rsid w:val="000E670D"/>
    <w:rsid w:val="000F3221"/>
    <w:rsid w:val="000F550C"/>
    <w:rsid w:val="000F5654"/>
    <w:rsid w:val="000F6A9C"/>
    <w:rsid w:val="000F7833"/>
    <w:rsid w:val="001012BB"/>
    <w:rsid w:val="00105972"/>
    <w:rsid w:val="00120BFF"/>
    <w:rsid w:val="00136252"/>
    <w:rsid w:val="001414A6"/>
    <w:rsid w:val="001460E7"/>
    <w:rsid w:val="001468B1"/>
    <w:rsid w:val="00156BD3"/>
    <w:rsid w:val="0016037A"/>
    <w:rsid w:val="00162120"/>
    <w:rsid w:val="00172840"/>
    <w:rsid w:val="00172B7B"/>
    <w:rsid w:val="00172E25"/>
    <w:rsid w:val="00180B0A"/>
    <w:rsid w:val="00181E16"/>
    <w:rsid w:val="00183249"/>
    <w:rsid w:val="001840D5"/>
    <w:rsid w:val="0018671B"/>
    <w:rsid w:val="0019268A"/>
    <w:rsid w:val="0019371E"/>
    <w:rsid w:val="001B19C8"/>
    <w:rsid w:val="001C622E"/>
    <w:rsid w:val="001D53D9"/>
    <w:rsid w:val="001E3E6F"/>
    <w:rsid w:val="001E51D8"/>
    <w:rsid w:val="001F4872"/>
    <w:rsid w:val="00200B86"/>
    <w:rsid w:val="0020512A"/>
    <w:rsid w:val="0021515A"/>
    <w:rsid w:val="0021556F"/>
    <w:rsid w:val="0021700D"/>
    <w:rsid w:val="00221AAC"/>
    <w:rsid w:val="00221BA0"/>
    <w:rsid w:val="00222D93"/>
    <w:rsid w:val="00227677"/>
    <w:rsid w:val="00251A83"/>
    <w:rsid w:val="00255068"/>
    <w:rsid w:val="00256A79"/>
    <w:rsid w:val="00266904"/>
    <w:rsid w:val="00272E51"/>
    <w:rsid w:val="00285990"/>
    <w:rsid w:val="00285F60"/>
    <w:rsid w:val="002869F1"/>
    <w:rsid w:val="002938E3"/>
    <w:rsid w:val="002947C6"/>
    <w:rsid w:val="0029701E"/>
    <w:rsid w:val="00297045"/>
    <w:rsid w:val="002972EE"/>
    <w:rsid w:val="002A6690"/>
    <w:rsid w:val="002F1CB5"/>
    <w:rsid w:val="00302AC9"/>
    <w:rsid w:val="00316272"/>
    <w:rsid w:val="00332EC4"/>
    <w:rsid w:val="00335037"/>
    <w:rsid w:val="0033588E"/>
    <w:rsid w:val="0034137A"/>
    <w:rsid w:val="00354847"/>
    <w:rsid w:val="00355BE3"/>
    <w:rsid w:val="00360FB4"/>
    <w:rsid w:val="00365F3C"/>
    <w:rsid w:val="00374783"/>
    <w:rsid w:val="00392BF4"/>
    <w:rsid w:val="003964E7"/>
    <w:rsid w:val="003C4198"/>
    <w:rsid w:val="003D10B3"/>
    <w:rsid w:val="003D6D40"/>
    <w:rsid w:val="003F3F67"/>
    <w:rsid w:val="003F76E5"/>
    <w:rsid w:val="00403F20"/>
    <w:rsid w:val="004077A3"/>
    <w:rsid w:val="00414494"/>
    <w:rsid w:val="00421B5C"/>
    <w:rsid w:val="00422502"/>
    <w:rsid w:val="00423832"/>
    <w:rsid w:val="00423FE4"/>
    <w:rsid w:val="00440A03"/>
    <w:rsid w:val="00443C44"/>
    <w:rsid w:val="00454DA4"/>
    <w:rsid w:val="004674D7"/>
    <w:rsid w:val="00471BBF"/>
    <w:rsid w:val="00474A78"/>
    <w:rsid w:val="00474EC3"/>
    <w:rsid w:val="0048587B"/>
    <w:rsid w:val="004925C8"/>
    <w:rsid w:val="004925E4"/>
    <w:rsid w:val="004941B0"/>
    <w:rsid w:val="00496BB8"/>
    <w:rsid w:val="004A424C"/>
    <w:rsid w:val="004B0774"/>
    <w:rsid w:val="004B116B"/>
    <w:rsid w:val="004B6614"/>
    <w:rsid w:val="004B7107"/>
    <w:rsid w:val="004E4A30"/>
    <w:rsid w:val="004E5B69"/>
    <w:rsid w:val="004F0D81"/>
    <w:rsid w:val="004F5F9E"/>
    <w:rsid w:val="004F6775"/>
    <w:rsid w:val="004F7941"/>
    <w:rsid w:val="00501311"/>
    <w:rsid w:val="00501A83"/>
    <w:rsid w:val="00502A46"/>
    <w:rsid w:val="00513897"/>
    <w:rsid w:val="00514149"/>
    <w:rsid w:val="00525692"/>
    <w:rsid w:val="00526F6C"/>
    <w:rsid w:val="00535819"/>
    <w:rsid w:val="00545899"/>
    <w:rsid w:val="00545D25"/>
    <w:rsid w:val="005476D3"/>
    <w:rsid w:val="00552BD5"/>
    <w:rsid w:val="00567CF0"/>
    <w:rsid w:val="00567E18"/>
    <w:rsid w:val="00573910"/>
    <w:rsid w:val="00575247"/>
    <w:rsid w:val="00575646"/>
    <w:rsid w:val="005811A3"/>
    <w:rsid w:val="005831F6"/>
    <w:rsid w:val="00593843"/>
    <w:rsid w:val="005A25B3"/>
    <w:rsid w:val="005A426B"/>
    <w:rsid w:val="005B0113"/>
    <w:rsid w:val="005B1198"/>
    <w:rsid w:val="005B146D"/>
    <w:rsid w:val="005D3ECC"/>
    <w:rsid w:val="005D58B5"/>
    <w:rsid w:val="005D5B98"/>
    <w:rsid w:val="005E6714"/>
    <w:rsid w:val="005E7197"/>
    <w:rsid w:val="005E760F"/>
    <w:rsid w:val="005F0C41"/>
    <w:rsid w:val="005F0CDA"/>
    <w:rsid w:val="00603242"/>
    <w:rsid w:val="00623BCD"/>
    <w:rsid w:val="00624D9E"/>
    <w:rsid w:val="0062501E"/>
    <w:rsid w:val="00637814"/>
    <w:rsid w:val="0064399D"/>
    <w:rsid w:val="00647917"/>
    <w:rsid w:val="00647D03"/>
    <w:rsid w:val="00652987"/>
    <w:rsid w:val="00655DA2"/>
    <w:rsid w:val="0065691A"/>
    <w:rsid w:val="006610D9"/>
    <w:rsid w:val="006729A6"/>
    <w:rsid w:val="00677383"/>
    <w:rsid w:val="00680947"/>
    <w:rsid w:val="006865FA"/>
    <w:rsid w:val="006958EC"/>
    <w:rsid w:val="00695947"/>
    <w:rsid w:val="006A5DA7"/>
    <w:rsid w:val="006B3B36"/>
    <w:rsid w:val="006C1AFB"/>
    <w:rsid w:val="006C5224"/>
    <w:rsid w:val="006C6BCA"/>
    <w:rsid w:val="006E520A"/>
    <w:rsid w:val="006E7AD2"/>
    <w:rsid w:val="00706D04"/>
    <w:rsid w:val="007111A1"/>
    <w:rsid w:val="00712952"/>
    <w:rsid w:val="00734628"/>
    <w:rsid w:val="00737322"/>
    <w:rsid w:val="00741650"/>
    <w:rsid w:val="00741D31"/>
    <w:rsid w:val="00742546"/>
    <w:rsid w:val="00754841"/>
    <w:rsid w:val="00764983"/>
    <w:rsid w:val="00774FEF"/>
    <w:rsid w:val="00776ED5"/>
    <w:rsid w:val="00796AB7"/>
    <w:rsid w:val="007A3916"/>
    <w:rsid w:val="007C0C0B"/>
    <w:rsid w:val="007C1406"/>
    <w:rsid w:val="007C25CB"/>
    <w:rsid w:val="007C5174"/>
    <w:rsid w:val="007C67D2"/>
    <w:rsid w:val="007D6733"/>
    <w:rsid w:val="007E5F71"/>
    <w:rsid w:val="007F05BF"/>
    <w:rsid w:val="007F1014"/>
    <w:rsid w:val="008035AB"/>
    <w:rsid w:val="00803E33"/>
    <w:rsid w:val="008445A8"/>
    <w:rsid w:val="0085649D"/>
    <w:rsid w:val="00866968"/>
    <w:rsid w:val="00871355"/>
    <w:rsid w:val="008766B9"/>
    <w:rsid w:val="0088197E"/>
    <w:rsid w:val="00882198"/>
    <w:rsid w:val="00886A07"/>
    <w:rsid w:val="00887FC6"/>
    <w:rsid w:val="008927F4"/>
    <w:rsid w:val="008979EB"/>
    <w:rsid w:val="008A0322"/>
    <w:rsid w:val="008A47B8"/>
    <w:rsid w:val="008A6F2A"/>
    <w:rsid w:val="008C41B5"/>
    <w:rsid w:val="008C48CD"/>
    <w:rsid w:val="008C72C3"/>
    <w:rsid w:val="008D51E0"/>
    <w:rsid w:val="008F3A24"/>
    <w:rsid w:val="008F40A4"/>
    <w:rsid w:val="008F6B2E"/>
    <w:rsid w:val="00913131"/>
    <w:rsid w:val="00925595"/>
    <w:rsid w:val="00925DC5"/>
    <w:rsid w:val="009500A1"/>
    <w:rsid w:val="00951787"/>
    <w:rsid w:val="00952425"/>
    <w:rsid w:val="00962CC5"/>
    <w:rsid w:val="00966739"/>
    <w:rsid w:val="009813E1"/>
    <w:rsid w:val="00982136"/>
    <w:rsid w:val="00994B6A"/>
    <w:rsid w:val="0099511A"/>
    <w:rsid w:val="009960FA"/>
    <w:rsid w:val="009A01C1"/>
    <w:rsid w:val="009A0455"/>
    <w:rsid w:val="009C76D5"/>
    <w:rsid w:val="009D13CC"/>
    <w:rsid w:val="009E1A75"/>
    <w:rsid w:val="009E2753"/>
    <w:rsid w:val="009F1722"/>
    <w:rsid w:val="009F1CE5"/>
    <w:rsid w:val="009F4E48"/>
    <w:rsid w:val="009F6840"/>
    <w:rsid w:val="009F6BEB"/>
    <w:rsid w:val="00A0229F"/>
    <w:rsid w:val="00A02591"/>
    <w:rsid w:val="00A04EF9"/>
    <w:rsid w:val="00A07C34"/>
    <w:rsid w:val="00A108D8"/>
    <w:rsid w:val="00A12389"/>
    <w:rsid w:val="00A22992"/>
    <w:rsid w:val="00A23C8A"/>
    <w:rsid w:val="00A240D7"/>
    <w:rsid w:val="00A3078C"/>
    <w:rsid w:val="00A3087F"/>
    <w:rsid w:val="00A31E0B"/>
    <w:rsid w:val="00A34E53"/>
    <w:rsid w:val="00A43368"/>
    <w:rsid w:val="00A43F1D"/>
    <w:rsid w:val="00A45FB3"/>
    <w:rsid w:val="00A47C1A"/>
    <w:rsid w:val="00A500EC"/>
    <w:rsid w:val="00A51006"/>
    <w:rsid w:val="00A5133E"/>
    <w:rsid w:val="00A53A10"/>
    <w:rsid w:val="00A56B4F"/>
    <w:rsid w:val="00A83301"/>
    <w:rsid w:val="00A8477A"/>
    <w:rsid w:val="00A879BF"/>
    <w:rsid w:val="00A930B6"/>
    <w:rsid w:val="00AA0D32"/>
    <w:rsid w:val="00AB09F7"/>
    <w:rsid w:val="00AB32B3"/>
    <w:rsid w:val="00AB4161"/>
    <w:rsid w:val="00AD3218"/>
    <w:rsid w:val="00AE0D4F"/>
    <w:rsid w:val="00AE1D99"/>
    <w:rsid w:val="00AE381D"/>
    <w:rsid w:val="00AE4E7B"/>
    <w:rsid w:val="00AE7E7C"/>
    <w:rsid w:val="00AF1870"/>
    <w:rsid w:val="00AF30B9"/>
    <w:rsid w:val="00AF6C48"/>
    <w:rsid w:val="00B02112"/>
    <w:rsid w:val="00B03158"/>
    <w:rsid w:val="00B1472C"/>
    <w:rsid w:val="00B220F7"/>
    <w:rsid w:val="00B36388"/>
    <w:rsid w:val="00B36932"/>
    <w:rsid w:val="00B40E9C"/>
    <w:rsid w:val="00B440E6"/>
    <w:rsid w:val="00B506EC"/>
    <w:rsid w:val="00B66D99"/>
    <w:rsid w:val="00B74ACC"/>
    <w:rsid w:val="00B74CDC"/>
    <w:rsid w:val="00B85154"/>
    <w:rsid w:val="00B9316F"/>
    <w:rsid w:val="00BB5BEA"/>
    <w:rsid w:val="00BB6A10"/>
    <w:rsid w:val="00BD3D2F"/>
    <w:rsid w:val="00BE10EB"/>
    <w:rsid w:val="00BE2DD1"/>
    <w:rsid w:val="00BE7861"/>
    <w:rsid w:val="00BF61E9"/>
    <w:rsid w:val="00BF6AE7"/>
    <w:rsid w:val="00C07B61"/>
    <w:rsid w:val="00C07C25"/>
    <w:rsid w:val="00C154D5"/>
    <w:rsid w:val="00C15DCF"/>
    <w:rsid w:val="00C25C0B"/>
    <w:rsid w:val="00C34FB6"/>
    <w:rsid w:val="00C364AA"/>
    <w:rsid w:val="00C46C71"/>
    <w:rsid w:val="00C55BCD"/>
    <w:rsid w:val="00C56AAB"/>
    <w:rsid w:val="00C70394"/>
    <w:rsid w:val="00C811D2"/>
    <w:rsid w:val="00C91C3C"/>
    <w:rsid w:val="00C976BA"/>
    <w:rsid w:val="00CA3AFE"/>
    <w:rsid w:val="00CA433D"/>
    <w:rsid w:val="00CC40A3"/>
    <w:rsid w:val="00CD239E"/>
    <w:rsid w:val="00CE2CA8"/>
    <w:rsid w:val="00CE6569"/>
    <w:rsid w:val="00CF3CDB"/>
    <w:rsid w:val="00CF783F"/>
    <w:rsid w:val="00D1105F"/>
    <w:rsid w:val="00D14264"/>
    <w:rsid w:val="00D17BD1"/>
    <w:rsid w:val="00D22146"/>
    <w:rsid w:val="00D249DD"/>
    <w:rsid w:val="00D24F4A"/>
    <w:rsid w:val="00D337A5"/>
    <w:rsid w:val="00D373F9"/>
    <w:rsid w:val="00D46F5A"/>
    <w:rsid w:val="00D6091A"/>
    <w:rsid w:val="00D61217"/>
    <w:rsid w:val="00D63478"/>
    <w:rsid w:val="00D64A46"/>
    <w:rsid w:val="00D67FC4"/>
    <w:rsid w:val="00D703E6"/>
    <w:rsid w:val="00D82348"/>
    <w:rsid w:val="00D85A71"/>
    <w:rsid w:val="00D91105"/>
    <w:rsid w:val="00D92C63"/>
    <w:rsid w:val="00D94730"/>
    <w:rsid w:val="00D9575C"/>
    <w:rsid w:val="00DA0E4A"/>
    <w:rsid w:val="00DA385C"/>
    <w:rsid w:val="00DA66BF"/>
    <w:rsid w:val="00DB5446"/>
    <w:rsid w:val="00DD4030"/>
    <w:rsid w:val="00DF28D9"/>
    <w:rsid w:val="00E03D1C"/>
    <w:rsid w:val="00E04941"/>
    <w:rsid w:val="00E20A51"/>
    <w:rsid w:val="00E30576"/>
    <w:rsid w:val="00E30EEA"/>
    <w:rsid w:val="00E31A5A"/>
    <w:rsid w:val="00E36CB2"/>
    <w:rsid w:val="00E40503"/>
    <w:rsid w:val="00E56C1E"/>
    <w:rsid w:val="00E571A0"/>
    <w:rsid w:val="00E57ED5"/>
    <w:rsid w:val="00E6060E"/>
    <w:rsid w:val="00E65715"/>
    <w:rsid w:val="00E71AC8"/>
    <w:rsid w:val="00E7510D"/>
    <w:rsid w:val="00E77A07"/>
    <w:rsid w:val="00E83C31"/>
    <w:rsid w:val="00E87AC8"/>
    <w:rsid w:val="00E913D5"/>
    <w:rsid w:val="00E9297D"/>
    <w:rsid w:val="00E9343F"/>
    <w:rsid w:val="00E9556B"/>
    <w:rsid w:val="00EA5451"/>
    <w:rsid w:val="00EC0A16"/>
    <w:rsid w:val="00EC6C4E"/>
    <w:rsid w:val="00ED0ACD"/>
    <w:rsid w:val="00EE18BA"/>
    <w:rsid w:val="00EF4A9D"/>
    <w:rsid w:val="00EF67D5"/>
    <w:rsid w:val="00F21B96"/>
    <w:rsid w:val="00F26ECC"/>
    <w:rsid w:val="00F31FDB"/>
    <w:rsid w:val="00F40EB0"/>
    <w:rsid w:val="00F441A1"/>
    <w:rsid w:val="00F54FFF"/>
    <w:rsid w:val="00F56B57"/>
    <w:rsid w:val="00F71CFF"/>
    <w:rsid w:val="00F72DDC"/>
    <w:rsid w:val="00F76DFB"/>
    <w:rsid w:val="00F8365D"/>
    <w:rsid w:val="00F86C04"/>
    <w:rsid w:val="00FB20DB"/>
    <w:rsid w:val="00FB22F5"/>
    <w:rsid w:val="00FB475C"/>
    <w:rsid w:val="00FB5E8B"/>
    <w:rsid w:val="00F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E18"/>
    <w:pPr>
      <w:suppressAutoHyphens/>
      <w:spacing w:after="0" w:line="240" w:lineRule="auto"/>
      <w:ind w:right="141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7E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3D6D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"/>
    <w:basedOn w:val="a"/>
    <w:rsid w:val="0033503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181E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83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249"/>
    <w:pPr>
      <w:widowControl w:val="0"/>
      <w:shd w:val="clear" w:color="auto" w:fill="FFFFFF"/>
      <w:spacing w:after="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6">
    <w:name w:val="Pa6"/>
    <w:basedOn w:val="a"/>
    <w:next w:val="a"/>
    <w:uiPriority w:val="99"/>
    <w:rsid w:val="004F0D81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character" w:customStyle="1" w:styleId="FontStyle25">
    <w:name w:val="Font Style25"/>
    <w:uiPriority w:val="99"/>
    <w:rsid w:val="004F0D8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F0D81"/>
    <w:pPr>
      <w:widowControl w:val="0"/>
      <w:autoSpaceDE w:val="0"/>
      <w:autoSpaceDN w:val="0"/>
      <w:adjustRightInd w:val="0"/>
      <w:spacing w:after="0" w:line="3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4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54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5F0CDA"/>
    <w:rPr>
      <w:rFonts w:ascii="Book Antiqua" w:eastAsia="Book Antiqua" w:hAnsi="Book Antiqua" w:cs="Book Antiqua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TimesNewRoman95ptExact">
    <w:name w:val="Подпись к картинке + Times New Roman;9;5 pt;Не полужирный;Не курсив Exact"/>
    <w:basedOn w:val="Exact"/>
    <w:rsid w:val="005F0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0CDA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0C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pt">
    <w:name w:val="Основной текст (4) + Интервал 5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F0CDA"/>
    <w:rPr>
      <w:rFonts w:ascii="Garamond" w:eastAsia="Garamond" w:hAnsi="Garamond" w:cs="Garamond"/>
      <w:i/>
      <w:iCs/>
      <w:spacing w:val="-40"/>
      <w:sz w:val="38"/>
      <w:szCs w:val="38"/>
      <w:shd w:val="clear" w:color="auto" w:fill="FFFFFF"/>
    </w:rPr>
  </w:style>
  <w:style w:type="character" w:customStyle="1" w:styleId="1FranklinGothicMedium23pt0pt">
    <w:name w:val="Заголовок №1 + Franklin Gothic Medium;23 pt;Не курсив;Интервал 0 pt"/>
    <w:basedOn w:val="11"/>
    <w:rsid w:val="005F0C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Garamond13pt0pt">
    <w:name w:val="Основной текст (2) + Garamond;13 pt;Курсив;Интервал 0 pt"/>
    <w:basedOn w:val="2"/>
    <w:rsid w:val="005F0CD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Garamond13pt0pt0">
    <w:name w:val="Основной текст (2) + Garamond;13 pt;Курсив;Малые прописные;Интервал 0 pt"/>
    <w:basedOn w:val="2"/>
    <w:rsid w:val="005F0CDA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SegoeUI6pt200">
    <w:name w:val="Основной текст (6) + Segoe UI;6 pt;Курсив;Масштаб 200%"/>
    <w:basedOn w:val="a0"/>
    <w:rsid w:val="005F0CD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200"/>
      <w:position w:val="0"/>
      <w:sz w:val="12"/>
      <w:szCs w:val="12"/>
      <w:u w:val="none"/>
      <w:lang w:val="en-US" w:eastAsia="en-US" w:bidi="en-US"/>
    </w:rPr>
  </w:style>
  <w:style w:type="character" w:customStyle="1" w:styleId="2Constantia">
    <w:name w:val="Основной текст (2) + Constantia"/>
    <w:basedOn w:val="2"/>
    <w:rsid w:val="005F0CD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F0CDA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character" w:customStyle="1" w:styleId="7Consolas0pt100">
    <w:name w:val="Основной текст (7) + Consolas;Курсив;Интервал 0 pt;Масштаб 100%"/>
    <w:basedOn w:val="7"/>
    <w:rsid w:val="005F0CDA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8pt40">
    <w:name w:val="Основной текст (2) + 18 pt;Масштаб 40%"/>
    <w:basedOn w:val="2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5F0CD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  <w:lang w:val="en-US" w:bidi="en-US"/>
    </w:rPr>
  </w:style>
  <w:style w:type="paragraph" w:customStyle="1" w:styleId="30">
    <w:name w:val="Основной текст (3)"/>
    <w:basedOn w:val="a"/>
    <w:link w:val="3"/>
    <w:rsid w:val="005F0CDA"/>
    <w:pPr>
      <w:widowControl w:val="0"/>
      <w:shd w:val="clear" w:color="auto" w:fill="FFFFFF"/>
      <w:spacing w:after="360" w:line="408" w:lineRule="exact"/>
      <w:ind w:firstLine="32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50">
    <w:name w:val="Основной текст (5)"/>
    <w:basedOn w:val="a"/>
    <w:link w:val="5"/>
    <w:rsid w:val="005F0CDA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F0CDA"/>
    <w:pPr>
      <w:widowControl w:val="0"/>
      <w:shd w:val="clear" w:color="auto" w:fill="FFFFFF"/>
      <w:spacing w:before="1320" w:after="0" w:line="0" w:lineRule="atLeast"/>
      <w:jc w:val="right"/>
      <w:outlineLvl w:val="0"/>
    </w:pPr>
    <w:rPr>
      <w:rFonts w:ascii="Garamond" w:eastAsia="Garamond" w:hAnsi="Garamond" w:cs="Garamond"/>
      <w:i/>
      <w:iCs/>
      <w:spacing w:val="-40"/>
      <w:sz w:val="38"/>
      <w:szCs w:val="38"/>
    </w:rPr>
  </w:style>
  <w:style w:type="paragraph" w:customStyle="1" w:styleId="70">
    <w:name w:val="Основной текст (7)"/>
    <w:basedOn w:val="a"/>
    <w:link w:val="7"/>
    <w:rsid w:val="005F0CDA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3Exact">
    <w:name w:val="Основной текст (3) Exact"/>
    <w:basedOn w:val="a0"/>
    <w:rsid w:val="0073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paragraph" w:styleId="a9">
    <w:name w:val="header"/>
    <w:basedOn w:val="a"/>
    <w:link w:val="aa"/>
    <w:uiPriority w:val="99"/>
    <w:unhideWhenUsed/>
    <w:rsid w:val="0073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28"/>
  </w:style>
  <w:style w:type="character" w:customStyle="1" w:styleId="2SegoeUI">
    <w:name w:val="Основной текст (2) + Segoe UI"/>
    <w:basedOn w:val="2"/>
    <w:rsid w:val="0019268A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99"/>
    <w:qFormat/>
    <w:rsid w:val="0021700D"/>
    <w:pPr>
      <w:ind w:left="720"/>
      <w:contextualSpacing/>
    </w:pPr>
  </w:style>
  <w:style w:type="paragraph" w:customStyle="1" w:styleId="13">
    <w:name w:val="Абзац списка1"/>
    <w:basedOn w:val="a"/>
    <w:rsid w:val="00AD3218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4225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B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36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2"/>
    <w:rsid w:val="00403F20"/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shd w:val="clear" w:color="auto" w:fill="FFFFFF"/>
      <w:lang w:val="en-US" w:bidi="en-US"/>
    </w:rPr>
  </w:style>
  <w:style w:type="character" w:customStyle="1" w:styleId="2Exact0">
    <w:name w:val="Подпись к картинке (2) + Малые прописные Exact"/>
    <w:basedOn w:val="2Exact"/>
    <w:rsid w:val="00403F20"/>
    <w:rPr>
      <w:rFonts w:ascii="Bookman Old Style" w:eastAsia="Bookman Old Style" w:hAnsi="Bookman Old Style" w:cs="Bookman Old Style"/>
      <w:b/>
      <w:bCs/>
      <w:i/>
      <w:iCs/>
      <w:smallCaps/>
      <w:color w:val="000000"/>
      <w:spacing w:val="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403F20"/>
    <w:rPr>
      <w:rFonts w:ascii="Impact" w:eastAsia="Impact" w:hAnsi="Impact" w:cs="Impact"/>
      <w:sz w:val="56"/>
      <w:szCs w:val="56"/>
      <w:shd w:val="clear" w:color="auto" w:fill="FFFFFF"/>
    </w:rPr>
  </w:style>
  <w:style w:type="character" w:customStyle="1" w:styleId="23">
    <w:name w:val="Заголовок №2_"/>
    <w:basedOn w:val="a0"/>
    <w:link w:val="24"/>
    <w:rsid w:val="00403F20"/>
    <w:rPr>
      <w:rFonts w:ascii="Cambria" w:eastAsia="Cambria" w:hAnsi="Cambria" w:cs="Cambria"/>
      <w:shd w:val="clear" w:color="auto" w:fill="FFFFFF"/>
    </w:rPr>
  </w:style>
  <w:style w:type="character" w:customStyle="1" w:styleId="40">
    <w:name w:val="Основной текст (4)_"/>
    <w:basedOn w:val="a0"/>
    <w:rsid w:val="00403F20"/>
    <w:rPr>
      <w:rFonts w:ascii="Cambria" w:eastAsia="Cambria" w:hAnsi="Cambria" w:cs="Cambria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"/>
    <w:rsid w:val="00403F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03F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Подпись к картинке (2)"/>
    <w:basedOn w:val="a"/>
    <w:link w:val="2Exact"/>
    <w:rsid w:val="00403F2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lang w:val="en-US" w:bidi="en-US"/>
    </w:rPr>
  </w:style>
  <w:style w:type="paragraph" w:customStyle="1" w:styleId="24">
    <w:name w:val="Заголовок №2"/>
    <w:basedOn w:val="a"/>
    <w:link w:val="23"/>
    <w:rsid w:val="00403F20"/>
    <w:pPr>
      <w:widowControl w:val="0"/>
      <w:shd w:val="clear" w:color="auto" w:fill="FFFFFF"/>
      <w:spacing w:before="840" w:after="0" w:line="0" w:lineRule="atLeast"/>
      <w:outlineLvl w:val="1"/>
    </w:pPr>
    <w:rPr>
      <w:rFonts w:ascii="Cambria" w:eastAsia="Cambria" w:hAnsi="Cambria" w:cs="Cambria"/>
    </w:rPr>
  </w:style>
  <w:style w:type="character" w:customStyle="1" w:styleId="apple-converted-space">
    <w:name w:val="apple-converted-space"/>
    <w:basedOn w:val="a0"/>
    <w:rsid w:val="007F05BF"/>
  </w:style>
  <w:style w:type="character" w:styleId="ae">
    <w:name w:val="line number"/>
    <w:basedOn w:val="a0"/>
    <w:uiPriority w:val="99"/>
    <w:semiHidden/>
    <w:unhideWhenUsed/>
    <w:rsid w:val="00647917"/>
  </w:style>
  <w:style w:type="character" w:styleId="af">
    <w:name w:val="Strong"/>
    <w:basedOn w:val="a0"/>
    <w:uiPriority w:val="22"/>
    <w:qFormat/>
    <w:rsid w:val="005B0113"/>
    <w:rPr>
      <w:b/>
      <w:bCs/>
    </w:rPr>
  </w:style>
  <w:style w:type="character" w:customStyle="1" w:styleId="2Exact1">
    <w:name w:val="Основной текст (2) Exact"/>
    <w:basedOn w:val="a0"/>
    <w:rsid w:val="005F0C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No Spacing"/>
    <w:uiPriority w:val="99"/>
    <w:qFormat/>
    <w:rsid w:val="001E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1">
    <w:name w:val="Font Style221"/>
    <w:uiPriority w:val="99"/>
    <w:rsid w:val="001E3E6F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E18"/>
    <w:pPr>
      <w:suppressAutoHyphens/>
      <w:spacing w:after="0" w:line="240" w:lineRule="auto"/>
      <w:ind w:right="141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7E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3D6D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"/>
    <w:basedOn w:val="a"/>
    <w:rsid w:val="0033503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181E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83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249"/>
    <w:pPr>
      <w:widowControl w:val="0"/>
      <w:shd w:val="clear" w:color="auto" w:fill="FFFFFF"/>
      <w:spacing w:after="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6">
    <w:name w:val="Pa6"/>
    <w:basedOn w:val="a"/>
    <w:next w:val="a"/>
    <w:uiPriority w:val="99"/>
    <w:rsid w:val="004F0D81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character" w:customStyle="1" w:styleId="FontStyle25">
    <w:name w:val="Font Style25"/>
    <w:uiPriority w:val="99"/>
    <w:rsid w:val="004F0D8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F0D81"/>
    <w:pPr>
      <w:widowControl w:val="0"/>
      <w:autoSpaceDE w:val="0"/>
      <w:autoSpaceDN w:val="0"/>
      <w:adjustRightInd w:val="0"/>
      <w:spacing w:after="0" w:line="3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4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54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5F0CDA"/>
    <w:rPr>
      <w:rFonts w:ascii="Book Antiqua" w:eastAsia="Book Antiqua" w:hAnsi="Book Antiqua" w:cs="Book Antiqua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TimesNewRoman95ptExact">
    <w:name w:val="Подпись к картинке + Times New Roman;9;5 pt;Не полужирный;Не курсив Exact"/>
    <w:basedOn w:val="Exact"/>
    <w:rsid w:val="005F0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0CDA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0C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pt">
    <w:name w:val="Основной текст (4) + Интервал 5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F0CDA"/>
    <w:rPr>
      <w:rFonts w:ascii="Garamond" w:eastAsia="Garamond" w:hAnsi="Garamond" w:cs="Garamond"/>
      <w:i/>
      <w:iCs/>
      <w:spacing w:val="-40"/>
      <w:sz w:val="38"/>
      <w:szCs w:val="38"/>
      <w:shd w:val="clear" w:color="auto" w:fill="FFFFFF"/>
    </w:rPr>
  </w:style>
  <w:style w:type="character" w:customStyle="1" w:styleId="1FranklinGothicMedium23pt0pt">
    <w:name w:val="Заголовок №1 + Franklin Gothic Medium;23 pt;Не курсив;Интервал 0 pt"/>
    <w:basedOn w:val="11"/>
    <w:rsid w:val="005F0C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Garamond13pt0pt">
    <w:name w:val="Основной текст (2) + Garamond;13 pt;Курсив;Интервал 0 pt"/>
    <w:basedOn w:val="2"/>
    <w:rsid w:val="005F0CD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Garamond13pt0pt0">
    <w:name w:val="Основной текст (2) + Garamond;13 pt;Курсив;Малые прописные;Интервал 0 pt"/>
    <w:basedOn w:val="2"/>
    <w:rsid w:val="005F0CDA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SegoeUI6pt200">
    <w:name w:val="Основной текст (6) + Segoe UI;6 pt;Курсив;Масштаб 200%"/>
    <w:basedOn w:val="a0"/>
    <w:rsid w:val="005F0CD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200"/>
      <w:position w:val="0"/>
      <w:sz w:val="12"/>
      <w:szCs w:val="12"/>
      <w:u w:val="none"/>
      <w:lang w:val="en-US" w:eastAsia="en-US" w:bidi="en-US"/>
    </w:rPr>
  </w:style>
  <w:style w:type="character" w:customStyle="1" w:styleId="2Constantia">
    <w:name w:val="Основной текст (2) + Constantia"/>
    <w:basedOn w:val="2"/>
    <w:rsid w:val="005F0CD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F0CDA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character" w:customStyle="1" w:styleId="7Consolas0pt100">
    <w:name w:val="Основной текст (7) + Consolas;Курсив;Интервал 0 pt;Масштаб 100%"/>
    <w:basedOn w:val="7"/>
    <w:rsid w:val="005F0CDA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8pt40">
    <w:name w:val="Основной текст (2) + 18 pt;Масштаб 40%"/>
    <w:basedOn w:val="2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5F0CD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  <w:lang w:val="en-US" w:bidi="en-US"/>
    </w:rPr>
  </w:style>
  <w:style w:type="paragraph" w:customStyle="1" w:styleId="30">
    <w:name w:val="Основной текст (3)"/>
    <w:basedOn w:val="a"/>
    <w:link w:val="3"/>
    <w:rsid w:val="005F0CDA"/>
    <w:pPr>
      <w:widowControl w:val="0"/>
      <w:shd w:val="clear" w:color="auto" w:fill="FFFFFF"/>
      <w:spacing w:after="360" w:line="408" w:lineRule="exact"/>
      <w:ind w:firstLine="32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50">
    <w:name w:val="Основной текст (5)"/>
    <w:basedOn w:val="a"/>
    <w:link w:val="5"/>
    <w:rsid w:val="005F0CDA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F0CDA"/>
    <w:pPr>
      <w:widowControl w:val="0"/>
      <w:shd w:val="clear" w:color="auto" w:fill="FFFFFF"/>
      <w:spacing w:before="1320" w:after="0" w:line="0" w:lineRule="atLeast"/>
      <w:jc w:val="right"/>
      <w:outlineLvl w:val="0"/>
    </w:pPr>
    <w:rPr>
      <w:rFonts w:ascii="Garamond" w:eastAsia="Garamond" w:hAnsi="Garamond" w:cs="Garamond"/>
      <w:i/>
      <w:iCs/>
      <w:spacing w:val="-40"/>
      <w:sz w:val="38"/>
      <w:szCs w:val="38"/>
    </w:rPr>
  </w:style>
  <w:style w:type="paragraph" w:customStyle="1" w:styleId="70">
    <w:name w:val="Основной текст (7)"/>
    <w:basedOn w:val="a"/>
    <w:link w:val="7"/>
    <w:rsid w:val="005F0CDA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3Exact">
    <w:name w:val="Основной текст (3) Exact"/>
    <w:basedOn w:val="a0"/>
    <w:rsid w:val="0073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paragraph" w:styleId="a9">
    <w:name w:val="header"/>
    <w:basedOn w:val="a"/>
    <w:link w:val="aa"/>
    <w:uiPriority w:val="99"/>
    <w:unhideWhenUsed/>
    <w:rsid w:val="0073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28"/>
  </w:style>
  <w:style w:type="character" w:customStyle="1" w:styleId="2SegoeUI">
    <w:name w:val="Основной текст (2) + Segoe UI"/>
    <w:basedOn w:val="2"/>
    <w:rsid w:val="0019268A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99"/>
    <w:qFormat/>
    <w:rsid w:val="0021700D"/>
    <w:pPr>
      <w:ind w:left="720"/>
      <w:contextualSpacing/>
    </w:pPr>
  </w:style>
  <w:style w:type="paragraph" w:customStyle="1" w:styleId="13">
    <w:name w:val="Абзац списка1"/>
    <w:basedOn w:val="a"/>
    <w:rsid w:val="00AD3218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4225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B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36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2"/>
    <w:rsid w:val="00403F20"/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shd w:val="clear" w:color="auto" w:fill="FFFFFF"/>
      <w:lang w:val="en-US" w:bidi="en-US"/>
    </w:rPr>
  </w:style>
  <w:style w:type="character" w:customStyle="1" w:styleId="2Exact0">
    <w:name w:val="Подпись к картинке (2) + Малые прописные Exact"/>
    <w:basedOn w:val="2Exact"/>
    <w:rsid w:val="00403F20"/>
    <w:rPr>
      <w:rFonts w:ascii="Bookman Old Style" w:eastAsia="Bookman Old Style" w:hAnsi="Bookman Old Style" w:cs="Bookman Old Style"/>
      <w:b/>
      <w:bCs/>
      <w:i/>
      <w:iCs/>
      <w:smallCaps/>
      <w:color w:val="000000"/>
      <w:spacing w:val="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403F20"/>
    <w:rPr>
      <w:rFonts w:ascii="Impact" w:eastAsia="Impact" w:hAnsi="Impact" w:cs="Impact"/>
      <w:sz w:val="56"/>
      <w:szCs w:val="56"/>
      <w:shd w:val="clear" w:color="auto" w:fill="FFFFFF"/>
    </w:rPr>
  </w:style>
  <w:style w:type="character" w:customStyle="1" w:styleId="23">
    <w:name w:val="Заголовок №2_"/>
    <w:basedOn w:val="a0"/>
    <w:link w:val="24"/>
    <w:rsid w:val="00403F20"/>
    <w:rPr>
      <w:rFonts w:ascii="Cambria" w:eastAsia="Cambria" w:hAnsi="Cambria" w:cs="Cambria"/>
      <w:shd w:val="clear" w:color="auto" w:fill="FFFFFF"/>
    </w:rPr>
  </w:style>
  <w:style w:type="character" w:customStyle="1" w:styleId="40">
    <w:name w:val="Основной текст (4)_"/>
    <w:basedOn w:val="a0"/>
    <w:rsid w:val="00403F20"/>
    <w:rPr>
      <w:rFonts w:ascii="Cambria" w:eastAsia="Cambria" w:hAnsi="Cambria" w:cs="Cambria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"/>
    <w:rsid w:val="00403F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03F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2">
    <w:name w:val="Подпись к картинке (2)"/>
    <w:basedOn w:val="a"/>
    <w:link w:val="2Exact"/>
    <w:rsid w:val="00403F2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lang w:val="en-US" w:bidi="en-US"/>
    </w:rPr>
  </w:style>
  <w:style w:type="paragraph" w:customStyle="1" w:styleId="24">
    <w:name w:val="Заголовок №2"/>
    <w:basedOn w:val="a"/>
    <w:link w:val="23"/>
    <w:rsid w:val="00403F20"/>
    <w:pPr>
      <w:widowControl w:val="0"/>
      <w:shd w:val="clear" w:color="auto" w:fill="FFFFFF"/>
      <w:spacing w:before="840" w:after="0" w:line="0" w:lineRule="atLeast"/>
      <w:outlineLvl w:val="1"/>
    </w:pPr>
    <w:rPr>
      <w:rFonts w:ascii="Cambria" w:eastAsia="Cambria" w:hAnsi="Cambria" w:cs="Cambria"/>
    </w:rPr>
  </w:style>
  <w:style w:type="character" w:customStyle="1" w:styleId="apple-converted-space">
    <w:name w:val="apple-converted-space"/>
    <w:basedOn w:val="a0"/>
    <w:rsid w:val="007F05BF"/>
  </w:style>
  <w:style w:type="character" w:styleId="ae">
    <w:name w:val="line number"/>
    <w:basedOn w:val="a0"/>
    <w:uiPriority w:val="99"/>
    <w:semiHidden/>
    <w:unhideWhenUsed/>
    <w:rsid w:val="00647917"/>
  </w:style>
  <w:style w:type="character" w:styleId="af">
    <w:name w:val="Strong"/>
    <w:basedOn w:val="a0"/>
    <w:uiPriority w:val="22"/>
    <w:qFormat/>
    <w:rsid w:val="005B0113"/>
    <w:rPr>
      <w:b/>
      <w:bCs/>
    </w:rPr>
  </w:style>
  <w:style w:type="character" w:customStyle="1" w:styleId="2Exact1">
    <w:name w:val="Основной текст (2) Exact"/>
    <w:basedOn w:val="a0"/>
    <w:rsid w:val="005F0C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No Spacing"/>
    <w:uiPriority w:val="99"/>
    <w:qFormat/>
    <w:rsid w:val="001E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1">
    <w:name w:val="Font Style221"/>
    <w:uiPriority w:val="99"/>
    <w:rsid w:val="001E3E6F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8B48-1FC1-4096-8F93-92276736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2022-05-16T08:43:00Z</cp:lastPrinted>
  <dcterms:created xsi:type="dcterms:W3CDTF">2022-05-16T08:42:00Z</dcterms:created>
  <dcterms:modified xsi:type="dcterms:W3CDTF">2022-05-16T08:44:00Z</dcterms:modified>
</cp:coreProperties>
</file>