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DFC" w:rsidRPr="00A31DFC" w:rsidRDefault="00A31DFC" w:rsidP="00A31DFC">
      <w:pPr>
        <w:spacing w:before="0" w:after="0" w:line="240" w:lineRule="auto"/>
        <w:jc w:val="center"/>
        <w:rPr>
          <w:rFonts w:eastAsiaTheme="minorEastAsia" w:cs="Times New Roman"/>
          <w:color w:val="000000"/>
          <w:szCs w:val="28"/>
          <w:lang w:eastAsia="ru-RU"/>
        </w:rPr>
      </w:pPr>
      <w:r w:rsidRPr="00A31DFC">
        <w:rPr>
          <w:rFonts w:eastAsiaTheme="minorEastAsia" w:cs="Times New Roman"/>
          <w:color w:val="000000"/>
          <w:szCs w:val="28"/>
          <w:lang w:eastAsia="ru-RU"/>
        </w:rPr>
        <w:t>ЗАКЛЮЧЕНИЕ</w:t>
      </w:r>
      <w:r w:rsidR="00CE2E4A">
        <w:rPr>
          <w:rFonts w:eastAsiaTheme="minorEastAsia" w:cs="Times New Roman"/>
          <w:color w:val="000000"/>
          <w:szCs w:val="28"/>
          <w:lang w:eastAsia="ru-RU"/>
        </w:rPr>
        <w:t xml:space="preserve"> от </w:t>
      </w:r>
      <w:r w:rsidR="00A97D01">
        <w:rPr>
          <w:rFonts w:eastAsiaTheme="minorEastAsia" w:cs="Times New Roman"/>
          <w:color w:val="000000"/>
          <w:szCs w:val="28"/>
          <w:lang w:eastAsia="ru-RU"/>
        </w:rPr>
        <w:t>18</w:t>
      </w:r>
      <w:r w:rsidR="00CE2E4A" w:rsidRPr="00BF2F73">
        <w:rPr>
          <w:rFonts w:eastAsiaTheme="minorEastAsia" w:cs="Times New Roman"/>
          <w:color w:val="000000"/>
          <w:szCs w:val="28"/>
          <w:lang w:eastAsia="ru-RU"/>
        </w:rPr>
        <w:t>.</w:t>
      </w:r>
      <w:r w:rsidR="00A97D01">
        <w:rPr>
          <w:rFonts w:eastAsiaTheme="minorEastAsia" w:cs="Times New Roman"/>
          <w:color w:val="000000"/>
          <w:szCs w:val="28"/>
          <w:lang w:eastAsia="ru-RU"/>
        </w:rPr>
        <w:t>06</w:t>
      </w:r>
      <w:r w:rsidR="00CE2E4A" w:rsidRPr="00BF2F73">
        <w:rPr>
          <w:rFonts w:eastAsiaTheme="minorEastAsia" w:cs="Times New Roman"/>
          <w:color w:val="000000"/>
          <w:szCs w:val="28"/>
          <w:lang w:eastAsia="ru-RU"/>
        </w:rPr>
        <w:t>.202</w:t>
      </w:r>
      <w:r w:rsidR="006D6130" w:rsidRPr="00BF2F73">
        <w:rPr>
          <w:rFonts w:eastAsiaTheme="minorEastAsia" w:cs="Times New Roman"/>
          <w:color w:val="000000"/>
          <w:szCs w:val="28"/>
          <w:lang w:eastAsia="ru-RU"/>
        </w:rPr>
        <w:t>1</w:t>
      </w:r>
    </w:p>
    <w:p w:rsidR="00CE2E4A" w:rsidRDefault="00A31DFC" w:rsidP="00CE2E4A">
      <w:pPr>
        <w:pStyle w:val="a6"/>
        <w:spacing w:line="240" w:lineRule="atLeast"/>
        <w:jc w:val="center"/>
        <w:rPr>
          <w:szCs w:val="28"/>
        </w:rPr>
      </w:pPr>
      <w:r w:rsidRPr="00A31DFC">
        <w:rPr>
          <w:rFonts w:eastAsiaTheme="minorEastAsia" w:cs="Times New Roman"/>
          <w:szCs w:val="28"/>
          <w:lang w:eastAsia="ru-RU"/>
        </w:rPr>
        <w:t>о результатах общественных обсуждений</w:t>
      </w:r>
      <w:r w:rsidR="0041704F">
        <w:rPr>
          <w:rFonts w:eastAsiaTheme="minorEastAsia" w:cs="Times New Roman"/>
          <w:szCs w:val="28"/>
          <w:lang w:eastAsia="ru-RU"/>
        </w:rPr>
        <w:t xml:space="preserve"> </w:t>
      </w:r>
      <w:r w:rsidR="00CE2E4A" w:rsidRPr="009A465C">
        <w:rPr>
          <w:rFonts w:eastAsiaTheme="minorEastAsia" w:cs="Times New Roman"/>
          <w:szCs w:val="28"/>
          <w:lang w:eastAsia="ru-RU"/>
        </w:rPr>
        <w:t xml:space="preserve">по проекту </w:t>
      </w:r>
      <w:r w:rsidR="00CE2E4A" w:rsidRPr="009A465C">
        <w:rPr>
          <w:szCs w:val="28"/>
        </w:rPr>
        <w:t>генерального плана</w:t>
      </w:r>
    </w:p>
    <w:p w:rsidR="00CE2E4A" w:rsidRPr="009A465C" w:rsidRDefault="00D226E4" w:rsidP="00CE2E4A">
      <w:pPr>
        <w:pStyle w:val="a6"/>
        <w:spacing w:line="240" w:lineRule="atLeast"/>
        <w:jc w:val="center"/>
        <w:rPr>
          <w:szCs w:val="28"/>
        </w:rPr>
      </w:pPr>
      <w:proofErr w:type="spellStart"/>
      <w:r>
        <w:rPr>
          <w:szCs w:val="28"/>
        </w:rPr>
        <w:t>Терезинского</w:t>
      </w:r>
      <w:proofErr w:type="spellEnd"/>
      <w:r>
        <w:rPr>
          <w:szCs w:val="28"/>
        </w:rPr>
        <w:t xml:space="preserve"> сельского поселения</w:t>
      </w:r>
    </w:p>
    <w:p w:rsidR="00CE2E4A" w:rsidRDefault="00CE2E4A" w:rsidP="00CE2E4A">
      <w:pPr>
        <w:pStyle w:val="a6"/>
        <w:spacing w:line="240" w:lineRule="atLeast"/>
        <w:jc w:val="center"/>
        <w:rPr>
          <w:szCs w:val="28"/>
        </w:rPr>
      </w:pPr>
      <w:proofErr w:type="spellStart"/>
      <w:r w:rsidRPr="009A465C">
        <w:rPr>
          <w:szCs w:val="28"/>
        </w:rPr>
        <w:t>Малокарачаевского</w:t>
      </w:r>
      <w:proofErr w:type="spellEnd"/>
      <w:r w:rsidRPr="009A465C">
        <w:rPr>
          <w:szCs w:val="28"/>
        </w:rPr>
        <w:t xml:space="preserve"> муниципального района Карачаево-Черкесской Республики,</w:t>
      </w:r>
      <w:r w:rsidRPr="009A465C">
        <w:rPr>
          <w:szCs w:val="28"/>
          <w:shd w:val="clear" w:color="auto" w:fill="FFFF00"/>
        </w:rPr>
        <w:t xml:space="preserve"> </w:t>
      </w:r>
      <w:r w:rsidR="00D356A3" w:rsidRPr="00D356A3">
        <w:rPr>
          <w:szCs w:val="28"/>
        </w:rPr>
        <w:t xml:space="preserve">разработанного </w:t>
      </w:r>
      <w:r w:rsidRPr="009A465C">
        <w:rPr>
          <w:szCs w:val="28"/>
        </w:rPr>
        <w:t xml:space="preserve">взамен </w:t>
      </w:r>
      <w:r>
        <w:rPr>
          <w:szCs w:val="28"/>
        </w:rPr>
        <w:t>действующего генерального плана</w:t>
      </w:r>
    </w:p>
    <w:p w:rsidR="00CE2E4A" w:rsidRPr="009A465C" w:rsidRDefault="00D226E4" w:rsidP="00CE2E4A">
      <w:pPr>
        <w:pStyle w:val="a6"/>
        <w:spacing w:line="240" w:lineRule="atLeast"/>
        <w:jc w:val="center"/>
        <w:rPr>
          <w:szCs w:val="28"/>
        </w:rPr>
      </w:pPr>
      <w:proofErr w:type="spellStart"/>
      <w:r>
        <w:rPr>
          <w:szCs w:val="28"/>
        </w:rPr>
        <w:t>Терезинского</w:t>
      </w:r>
      <w:proofErr w:type="spellEnd"/>
      <w:r>
        <w:rPr>
          <w:szCs w:val="28"/>
        </w:rPr>
        <w:t xml:space="preserve"> сельского поселения</w:t>
      </w:r>
    </w:p>
    <w:p w:rsidR="00D226E4" w:rsidRDefault="00CE2E4A" w:rsidP="00CE2E4A">
      <w:pPr>
        <w:pStyle w:val="a6"/>
        <w:spacing w:after="240" w:line="240" w:lineRule="atLeast"/>
        <w:jc w:val="center"/>
        <w:rPr>
          <w:szCs w:val="28"/>
        </w:rPr>
      </w:pPr>
      <w:proofErr w:type="spellStart"/>
      <w:r w:rsidRPr="009A465C">
        <w:rPr>
          <w:szCs w:val="28"/>
        </w:rPr>
        <w:t>Малокарачаевского</w:t>
      </w:r>
      <w:proofErr w:type="spellEnd"/>
      <w:r w:rsidRPr="009A465C">
        <w:rPr>
          <w:szCs w:val="28"/>
        </w:rPr>
        <w:t xml:space="preserve"> муниципального района Карачаево-Черкесской Республики, утвержденного решением </w:t>
      </w:r>
      <w:r w:rsidRPr="009A465C">
        <w:rPr>
          <w:rFonts w:cs="Times New Roman"/>
          <w:szCs w:val="28"/>
        </w:rPr>
        <w:t>Совета</w:t>
      </w:r>
      <w:r w:rsidR="000C3E48">
        <w:rPr>
          <w:rFonts w:cs="Times New Roman"/>
          <w:szCs w:val="28"/>
        </w:rPr>
        <w:t xml:space="preserve"> </w:t>
      </w:r>
      <w:proofErr w:type="spellStart"/>
      <w:r w:rsidR="00D226E4">
        <w:rPr>
          <w:rFonts w:cs="Times New Roman"/>
          <w:szCs w:val="28"/>
        </w:rPr>
        <w:t>Терезинского</w:t>
      </w:r>
      <w:proofErr w:type="spellEnd"/>
      <w:r w:rsidR="00D226E4">
        <w:rPr>
          <w:rFonts w:cs="Times New Roman"/>
          <w:szCs w:val="28"/>
        </w:rPr>
        <w:t xml:space="preserve"> </w:t>
      </w:r>
      <w:r w:rsidRPr="009A465C">
        <w:rPr>
          <w:rFonts w:cs="Times New Roman"/>
          <w:szCs w:val="28"/>
        </w:rPr>
        <w:t xml:space="preserve">сельского поселения </w:t>
      </w:r>
      <w:proofErr w:type="spellStart"/>
      <w:r w:rsidRPr="009A465C">
        <w:rPr>
          <w:rFonts w:cs="Times New Roman"/>
          <w:szCs w:val="28"/>
        </w:rPr>
        <w:t>Малокарачаевского</w:t>
      </w:r>
      <w:proofErr w:type="spellEnd"/>
      <w:r w:rsidRPr="009A465C">
        <w:rPr>
          <w:rFonts w:cs="Times New Roman"/>
          <w:szCs w:val="28"/>
        </w:rPr>
        <w:t xml:space="preserve"> муниципального района Карачаево-Черкесской Республики</w:t>
      </w:r>
      <w:r w:rsidRPr="009A465C">
        <w:rPr>
          <w:szCs w:val="28"/>
        </w:rPr>
        <w:t xml:space="preserve"> </w:t>
      </w:r>
    </w:p>
    <w:p w:rsidR="00CE2E4A" w:rsidRPr="009A465C" w:rsidRDefault="00D226E4" w:rsidP="00CE2E4A">
      <w:pPr>
        <w:pStyle w:val="a6"/>
        <w:spacing w:after="240" w:line="240" w:lineRule="atLeast"/>
        <w:jc w:val="center"/>
        <w:rPr>
          <w:szCs w:val="28"/>
        </w:rPr>
      </w:pPr>
      <w:bookmarkStart w:id="0" w:name="_Hlk75765889"/>
      <w:r>
        <w:rPr>
          <w:szCs w:val="28"/>
        </w:rPr>
        <w:t>№ 10-1 от 20.12.2019г.</w:t>
      </w:r>
    </w:p>
    <w:bookmarkEnd w:id="0"/>
    <w:p w:rsidR="00A31DFC" w:rsidRPr="00CE2E4A" w:rsidRDefault="00A31DFC" w:rsidP="00CE2E4A">
      <w:pPr>
        <w:pStyle w:val="a6"/>
        <w:spacing w:after="240" w:line="240" w:lineRule="atLeast"/>
        <w:ind w:firstLine="567"/>
        <w:rPr>
          <w:szCs w:val="28"/>
        </w:rPr>
      </w:pPr>
      <w:r w:rsidRPr="00A31DFC">
        <w:rPr>
          <w:rFonts w:eastAsiaTheme="minorEastAsia"/>
          <w:lang w:eastAsia="ru-RU"/>
        </w:rPr>
        <w:t>1. Наименование проекта, рассмотренного на общественных обсуждениях:</w:t>
      </w:r>
      <w:r w:rsidR="0041704F">
        <w:rPr>
          <w:rFonts w:eastAsiaTheme="minorEastAsia"/>
          <w:lang w:eastAsia="ru-RU"/>
        </w:rPr>
        <w:t xml:space="preserve"> </w:t>
      </w:r>
      <w:r w:rsidR="0041704F">
        <w:t>проект</w:t>
      </w:r>
      <w:r w:rsidR="0041704F" w:rsidRPr="00033EEA">
        <w:t xml:space="preserve"> </w:t>
      </w:r>
      <w:r w:rsidR="0041704F">
        <w:rPr>
          <w:szCs w:val="28"/>
        </w:rPr>
        <w:t>генеральн</w:t>
      </w:r>
      <w:r w:rsidR="00CE2E4A">
        <w:rPr>
          <w:szCs w:val="28"/>
        </w:rPr>
        <w:t>ого</w:t>
      </w:r>
      <w:r w:rsidR="0041704F">
        <w:rPr>
          <w:szCs w:val="28"/>
        </w:rPr>
        <w:t xml:space="preserve"> план</w:t>
      </w:r>
      <w:r w:rsidR="00CE2E4A">
        <w:rPr>
          <w:szCs w:val="28"/>
        </w:rPr>
        <w:t>а</w:t>
      </w:r>
      <w:r w:rsidR="0041704F">
        <w:rPr>
          <w:szCs w:val="28"/>
        </w:rPr>
        <w:t xml:space="preserve"> </w:t>
      </w:r>
      <w:proofErr w:type="spellStart"/>
      <w:r w:rsidR="00D226E4">
        <w:rPr>
          <w:szCs w:val="28"/>
        </w:rPr>
        <w:t>Терезинского</w:t>
      </w:r>
      <w:proofErr w:type="spellEnd"/>
      <w:r w:rsidR="00D226E4">
        <w:rPr>
          <w:szCs w:val="28"/>
        </w:rPr>
        <w:t xml:space="preserve"> сельского поселения</w:t>
      </w:r>
      <w:r w:rsidR="00CE2E4A">
        <w:rPr>
          <w:szCs w:val="28"/>
        </w:rPr>
        <w:t xml:space="preserve"> </w:t>
      </w:r>
      <w:proofErr w:type="spellStart"/>
      <w:r w:rsidR="00CE2E4A" w:rsidRPr="009A465C">
        <w:rPr>
          <w:szCs w:val="28"/>
        </w:rPr>
        <w:t>Малокарачаевского</w:t>
      </w:r>
      <w:proofErr w:type="spellEnd"/>
      <w:r w:rsidR="00CE2E4A" w:rsidRPr="009A465C">
        <w:rPr>
          <w:szCs w:val="28"/>
        </w:rPr>
        <w:t xml:space="preserve"> муниципального района Карачаево-Черкесской Республики,</w:t>
      </w:r>
      <w:r w:rsidR="00CE2E4A" w:rsidRPr="00CE2E4A">
        <w:rPr>
          <w:szCs w:val="28"/>
        </w:rPr>
        <w:t xml:space="preserve"> </w:t>
      </w:r>
      <w:r w:rsidR="00D356A3">
        <w:rPr>
          <w:szCs w:val="28"/>
        </w:rPr>
        <w:t xml:space="preserve">разработанный </w:t>
      </w:r>
      <w:r w:rsidR="00CE2E4A" w:rsidRPr="009A465C">
        <w:rPr>
          <w:szCs w:val="28"/>
        </w:rPr>
        <w:t xml:space="preserve">взамен </w:t>
      </w:r>
      <w:r w:rsidR="00CE2E4A">
        <w:rPr>
          <w:szCs w:val="28"/>
        </w:rPr>
        <w:t xml:space="preserve">действующего генерального плана </w:t>
      </w:r>
      <w:proofErr w:type="spellStart"/>
      <w:r w:rsidR="00D226E4">
        <w:rPr>
          <w:szCs w:val="28"/>
        </w:rPr>
        <w:t>Терезинского</w:t>
      </w:r>
      <w:proofErr w:type="spellEnd"/>
      <w:r w:rsidR="00D226E4">
        <w:rPr>
          <w:szCs w:val="28"/>
        </w:rPr>
        <w:t xml:space="preserve"> сельского поселения</w:t>
      </w:r>
      <w:r w:rsidR="00CE2E4A">
        <w:rPr>
          <w:szCs w:val="28"/>
        </w:rPr>
        <w:t xml:space="preserve"> </w:t>
      </w:r>
      <w:proofErr w:type="spellStart"/>
      <w:r w:rsidR="00CE2E4A" w:rsidRPr="009A465C">
        <w:rPr>
          <w:szCs w:val="28"/>
        </w:rPr>
        <w:t>Малокарачаевского</w:t>
      </w:r>
      <w:proofErr w:type="spellEnd"/>
      <w:r w:rsidR="00CE2E4A" w:rsidRPr="009A465C">
        <w:rPr>
          <w:szCs w:val="28"/>
        </w:rPr>
        <w:t xml:space="preserve"> муниципального района Карачаево-Черкесской Республики, утвержденного решением </w:t>
      </w:r>
      <w:r w:rsidR="00CE2E4A" w:rsidRPr="009A465C">
        <w:rPr>
          <w:rFonts w:cs="Times New Roman"/>
          <w:szCs w:val="28"/>
        </w:rPr>
        <w:t>Совета</w:t>
      </w:r>
      <w:r w:rsidR="000C3E48">
        <w:rPr>
          <w:rFonts w:cs="Times New Roman"/>
          <w:szCs w:val="28"/>
        </w:rPr>
        <w:t xml:space="preserve"> </w:t>
      </w:r>
      <w:proofErr w:type="spellStart"/>
      <w:r w:rsidR="00D226E4">
        <w:rPr>
          <w:rFonts w:cs="Times New Roman"/>
          <w:szCs w:val="28"/>
        </w:rPr>
        <w:t>Терезинского</w:t>
      </w:r>
      <w:proofErr w:type="spellEnd"/>
      <w:r w:rsidR="00D226E4">
        <w:rPr>
          <w:rFonts w:cs="Times New Roman"/>
          <w:szCs w:val="28"/>
        </w:rPr>
        <w:t xml:space="preserve"> </w:t>
      </w:r>
      <w:r w:rsidR="00CE2E4A" w:rsidRPr="009A465C">
        <w:rPr>
          <w:rFonts w:cs="Times New Roman"/>
          <w:szCs w:val="28"/>
        </w:rPr>
        <w:t xml:space="preserve">сельского поселения </w:t>
      </w:r>
      <w:proofErr w:type="spellStart"/>
      <w:r w:rsidR="00CE2E4A" w:rsidRPr="009A465C">
        <w:rPr>
          <w:rFonts w:cs="Times New Roman"/>
          <w:szCs w:val="28"/>
        </w:rPr>
        <w:t>Малокарачаевского</w:t>
      </w:r>
      <w:proofErr w:type="spellEnd"/>
      <w:r w:rsidR="00CE2E4A" w:rsidRPr="009A465C">
        <w:rPr>
          <w:rFonts w:cs="Times New Roman"/>
          <w:szCs w:val="28"/>
        </w:rPr>
        <w:t xml:space="preserve"> муниципального района Карачаево-Черкесской Республики</w:t>
      </w:r>
      <w:r w:rsidR="00CE2E4A" w:rsidRPr="009A465C">
        <w:rPr>
          <w:szCs w:val="28"/>
        </w:rPr>
        <w:t xml:space="preserve"> </w:t>
      </w:r>
      <w:r w:rsidR="00D226E4">
        <w:rPr>
          <w:szCs w:val="28"/>
        </w:rPr>
        <w:t xml:space="preserve">№ 10-1 от 20.12.2019г. </w:t>
      </w:r>
      <w:r w:rsidR="0041704F" w:rsidRPr="00CE2E4A">
        <w:rPr>
          <w:szCs w:val="28"/>
        </w:rPr>
        <w:t>(далее – Проект)</w:t>
      </w:r>
      <w:r w:rsidRPr="00CE2E4A">
        <w:rPr>
          <w:rFonts w:eastAsiaTheme="minorEastAsia"/>
          <w:lang w:eastAsia="ru-RU"/>
        </w:rPr>
        <w:t>.</w:t>
      </w:r>
    </w:p>
    <w:p w:rsidR="00A31DFC" w:rsidRPr="00A31DFC" w:rsidRDefault="00A31DFC" w:rsidP="00C944B3">
      <w:pPr>
        <w:spacing w:before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2</w:t>
      </w:r>
      <w:bookmarkStart w:id="1" w:name="_Hlk521873287"/>
      <w:r w:rsidRPr="00A31DFC">
        <w:rPr>
          <w:rFonts w:eastAsiaTheme="minorEastAsia"/>
          <w:lang w:eastAsia="ru-RU"/>
        </w:rPr>
        <w:t>. Сведения о количестве участников общественных обсуждений, которые приняли участие в общественных обсуждениях</w:t>
      </w:r>
      <w:bookmarkEnd w:id="1"/>
      <w:r w:rsidRPr="00A31DFC">
        <w:rPr>
          <w:rFonts w:eastAsiaTheme="minorEastAsia"/>
          <w:lang w:eastAsia="ru-RU"/>
        </w:rPr>
        <w:t>:</w:t>
      </w:r>
      <w:r w:rsidR="00C944B3">
        <w:rPr>
          <w:rFonts w:eastAsiaTheme="minorEastAsia"/>
          <w:lang w:eastAsia="ru-RU"/>
        </w:rPr>
        <w:t xml:space="preserve"> </w:t>
      </w:r>
      <w:r w:rsidR="00177140">
        <w:rPr>
          <w:rFonts w:eastAsiaTheme="minorEastAsia"/>
          <w:lang w:eastAsia="ru-RU"/>
        </w:rPr>
        <w:t>15</w:t>
      </w:r>
      <w:r w:rsidRPr="00A31DFC">
        <w:rPr>
          <w:rFonts w:eastAsiaTheme="minorEastAsia"/>
          <w:lang w:eastAsia="ru-RU"/>
        </w:rPr>
        <w:t xml:space="preserve"> человек.</w:t>
      </w:r>
    </w:p>
    <w:p w:rsidR="00A31DFC" w:rsidRPr="00427E66" w:rsidRDefault="00A31DFC" w:rsidP="00D356A3">
      <w:pPr>
        <w:pStyle w:val="a6"/>
        <w:spacing w:after="240" w:line="240" w:lineRule="atLeast"/>
        <w:ind w:firstLine="567"/>
        <w:rPr>
          <w:szCs w:val="28"/>
          <w:lang w:val="en-US"/>
        </w:rPr>
      </w:pPr>
      <w:r w:rsidRPr="00A31DFC">
        <w:rPr>
          <w:rFonts w:eastAsiaTheme="minorEastAsia"/>
          <w:lang w:eastAsia="ru-RU"/>
        </w:rPr>
        <w:t>3. Реквизиты протокола общественных обсуждений, на основании которого подготовлено заключение о результатах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или публичных слушаний</w:t>
      </w:r>
      <w:r w:rsidRPr="00A31DFC">
        <w:rPr>
          <w:rFonts w:eastAsiaTheme="minorEastAsia"/>
          <w:lang w:eastAsia="ru-RU"/>
        </w:rPr>
        <w:t>:</w:t>
      </w:r>
      <w:r w:rsidR="00CE2E4A">
        <w:rPr>
          <w:rFonts w:eastAsiaTheme="minorEastAsia"/>
          <w:lang w:eastAsia="ru-RU"/>
        </w:rPr>
        <w:t xml:space="preserve"> Протокол</w:t>
      </w:r>
      <w:r w:rsidR="00CE2E4A">
        <w:rPr>
          <w:rFonts w:eastAsiaTheme="minorEastAsia" w:cs="Times New Roman"/>
          <w:color w:val="000000"/>
          <w:szCs w:val="28"/>
          <w:lang w:eastAsia="ru-RU"/>
        </w:rPr>
        <w:t xml:space="preserve"> от </w:t>
      </w:r>
      <w:r w:rsidR="000C3E48">
        <w:rPr>
          <w:rFonts w:eastAsiaTheme="minorEastAsia" w:cs="Times New Roman"/>
          <w:color w:val="000000"/>
          <w:szCs w:val="28"/>
          <w:lang w:eastAsia="ru-RU"/>
        </w:rPr>
        <w:t>18.06</w:t>
      </w:r>
      <w:r w:rsidR="00CE2E4A" w:rsidRPr="00177140">
        <w:rPr>
          <w:rFonts w:eastAsiaTheme="minorEastAsia" w:cs="Times New Roman"/>
          <w:color w:val="000000"/>
          <w:szCs w:val="28"/>
          <w:lang w:eastAsia="ru-RU"/>
        </w:rPr>
        <w:t>.202</w:t>
      </w:r>
      <w:r w:rsidR="006D6130" w:rsidRPr="00177140">
        <w:rPr>
          <w:rFonts w:eastAsiaTheme="minorEastAsia" w:cs="Times New Roman"/>
          <w:color w:val="000000"/>
          <w:szCs w:val="28"/>
          <w:lang w:eastAsia="ru-RU"/>
        </w:rPr>
        <w:t>1</w:t>
      </w:r>
      <w:r w:rsidR="00CE2E4A" w:rsidRPr="00177140">
        <w:rPr>
          <w:rFonts w:eastAsiaTheme="minorEastAsia" w:cs="Times New Roman"/>
          <w:color w:val="000000"/>
          <w:szCs w:val="28"/>
          <w:lang w:eastAsia="ru-RU"/>
        </w:rPr>
        <w:t xml:space="preserve"> № </w:t>
      </w:r>
      <w:r w:rsidR="006D6130" w:rsidRPr="00177140">
        <w:rPr>
          <w:rFonts w:eastAsiaTheme="minorEastAsia" w:cs="Times New Roman"/>
          <w:color w:val="000000"/>
          <w:szCs w:val="28"/>
          <w:lang w:eastAsia="ru-RU"/>
        </w:rPr>
        <w:t>1</w:t>
      </w:r>
      <w:r w:rsidR="00CE2E4A">
        <w:rPr>
          <w:rFonts w:eastAsiaTheme="minorEastAsia" w:cs="Times New Roman"/>
          <w:color w:val="000000"/>
          <w:szCs w:val="28"/>
          <w:lang w:eastAsia="ru-RU"/>
        </w:rPr>
        <w:t xml:space="preserve"> </w:t>
      </w:r>
      <w:r w:rsidR="00CE2E4A" w:rsidRPr="009A465C">
        <w:rPr>
          <w:rFonts w:eastAsiaTheme="minorEastAsia" w:cs="Times New Roman"/>
          <w:szCs w:val="28"/>
          <w:lang w:eastAsia="ru-RU"/>
        </w:rPr>
        <w:t xml:space="preserve">общественных обсуждений по проекту </w:t>
      </w:r>
      <w:r w:rsidR="00CE2E4A" w:rsidRPr="009A465C">
        <w:rPr>
          <w:szCs w:val="28"/>
        </w:rPr>
        <w:t>генерального плана</w:t>
      </w:r>
      <w:r w:rsidR="00CE2E4A">
        <w:rPr>
          <w:szCs w:val="28"/>
        </w:rPr>
        <w:t xml:space="preserve"> </w:t>
      </w:r>
      <w:proofErr w:type="spellStart"/>
      <w:r w:rsidR="00D226E4">
        <w:rPr>
          <w:szCs w:val="28"/>
        </w:rPr>
        <w:t>Терезинского</w:t>
      </w:r>
      <w:proofErr w:type="spellEnd"/>
      <w:r w:rsidR="00D226E4">
        <w:rPr>
          <w:szCs w:val="28"/>
        </w:rPr>
        <w:t xml:space="preserve"> сельского поселения</w:t>
      </w:r>
      <w:r w:rsidR="004752EA">
        <w:rPr>
          <w:szCs w:val="28"/>
        </w:rPr>
        <w:t xml:space="preserve"> </w:t>
      </w:r>
      <w:proofErr w:type="spellStart"/>
      <w:r w:rsidR="00CE2E4A" w:rsidRPr="009A465C">
        <w:rPr>
          <w:szCs w:val="28"/>
        </w:rPr>
        <w:t>Малокарачаевского</w:t>
      </w:r>
      <w:proofErr w:type="spellEnd"/>
      <w:r w:rsidR="00CE2E4A" w:rsidRPr="009A465C">
        <w:rPr>
          <w:szCs w:val="28"/>
        </w:rPr>
        <w:t xml:space="preserve"> муниципального района Карачаево-Черкесской Республики,</w:t>
      </w:r>
      <w:r w:rsidR="00CE2E4A" w:rsidRPr="004752EA">
        <w:rPr>
          <w:szCs w:val="28"/>
        </w:rPr>
        <w:t xml:space="preserve"> </w:t>
      </w:r>
      <w:r w:rsidR="00D356A3">
        <w:rPr>
          <w:szCs w:val="28"/>
        </w:rPr>
        <w:t xml:space="preserve">разработанного </w:t>
      </w:r>
      <w:r w:rsidR="00CE2E4A" w:rsidRPr="009A465C">
        <w:rPr>
          <w:szCs w:val="28"/>
        </w:rPr>
        <w:t xml:space="preserve">взамен </w:t>
      </w:r>
      <w:r w:rsidR="00CE2E4A">
        <w:rPr>
          <w:szCs w:val="28"/>
        </w:rPr>
        <w:t xml:space="preserve">действующего генерального плана </w:t>
      </w:r>
      <w:proofErr w:type="spellStart"/>
      <w:r w:rsidR="00D226E4">
        <w:rPr>
          <w:szCs w:val="28"/>
        </w:rPr>
        <w:t>Терезинского</w:t>
      </w:r>
      <w:proofErr w:type="spellEnd"/>
      <w:r w:rsidR="00D226E4">
        <w:rPr>
          <w:szCs w:val="28"/>
        </w:rPr>
        <w:t xml:space="preserve"> сельского поселения</w:t>
      </w:r>
      <w:r w:rsidR="00CE2E4A">
        <w:rPr>
          <w:szCs w:val="28"/>
        </w:rPr>
        <w:t xml:space="preserve"> </w:t>
      </w:r>
      <w:proofErr w:type="spellStart"/>
      <w:r w:rsidR="00CE2E4A" w:rsidRPr="009A465C">
        <w:rPr>
          <w:szCs w:val="28"/>
        </w:rPr>
        <w:t>Малокарачаевского</w:t>
      </w:r>
      <w:proofErr w:type="spellEnd"/>
      <w:r w:rsidR="00CE2E4A" w:rsidRPr="009A465C">
        <w:rPr>
          <w:szCs w:val="28"/>
        </w:rPr>
        <w:t xml:space="preserve"> муниципального района Карачаево-Черкесской Республики, утвержденного решением </w:t>
      </w:r>
      <w:r w:rsidR="00CE2E4A" w:rsidRPr="009A465C">
        <w:rPr>
          <w:rFonts w:cs="Times New Roman"/>
          <w:szCs w:val="28"/>
        </w:rPr>
        <w:t>Совета</w:t>
      </w:r>
      <w:r w:rsidR="000C3E48">
        <w:rPr>
          <w:rFonts w:cs="Times New Roman"/>
          <w:szCs w:val="28"/>
        </w:rPr>
        <w:t xml:space="preserve"> </w:t>
      </w:r>
      <w:proofErr w:type="spellStart"/>
      <w:r w:rsidR="00D226E4">
        <w:rPr>
          <w:rFonts w:cs="Times New Roman"/>
          <w:szCs w:val="28"/>
        </w:rPr>
        <w:t>Терезинского</w:t>
      </w:r>
      <w:proofErr w:type="spellEnd"/>
      <w:r w:rsidR="00D226E4">
        <w:rPr>
          <w:rFonts w:cs="Times New Roman"/>
          <w:szCs w:val="28"/>
        </w:rPr>
        <w:t xml:space="preserve"> </w:t>
      </w:r>
      <w:r w:rsidR="00CE2E4A" w:rsidRPr="009A465C">
        <w:rPr>
          <w:rFonts w:cs="Times New Roman"/>
          <w:szCs w:val="28"/>
        </w:rPr>
        <w:t xml:space="preserve">сельского поселения </w:t>
      </w:r>
      <w:proofErr w:type="spellStart"/>
      <w:r w:rsidR="00CE2E4A" w:rsidRPr="009A465C">
        <w:rPr>
          <w:rFonts w:cs="Times New Roman"/>
          <w:szCs w:val="28"/>
        </w:rPr>
        <w:t>Малокарачаевского</w:t>
      </w:r>
      <w:proofErr w:type="spellEnd"/>
      <w:r w:rsidR="00CE2E4A" w:rsidRPr="009A465C">
        <w:rPr>
          <w:rFonts w:cs="Times New Roman"/>
          <w:szCs w:val="28"/>
        </w:rPr>
        <w:t xml:space="preserve"> муниципального района Карачаево-Черкесской Республики</w:t>
      </w:r>
      <w:r w:rsidR="00CE2E4A" w:rsidRPr="009A465C">
        <w:rPr>
          <w:szCs w:val="28"/>
        </w:rPr>
        <w:t xml:space="preserve"> </w:t>
      </w:r>
      <w:r w:rsidR="00D226E4">
        <w:rPr>
          <w:szCs w:val="28"/>
        </w:rPr>
        <w:t>№ 10-1 от 20.12.2019г.</w:t>
      </w:r>
      <w:bookmarkStart w:id="2" w:name="_GoBack"/>
      <w:bookmarkEnd w:id="2"/>
    </w:p>
    <w:p w:rsidR="00C944B3" w:rsidRDefault="00A31DFC" w:rsidP="00C944B3">
      <w:pPr>
        <w:spacing w:before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4. Содержание внесенных предложений и замечаний участников общественных обсуждений</w:t>
      </w:r>
      <w:r w:rsidR="00D356A3">
        <w:rPr>
          <w:rFonts w:eastAsiaTheme="minorEastAsia" w:cs="Times New Roman"/>
          <w:szCs w:val="28"/>
          <w:lang w:eastAsia="ru-RU"/>
        </w:rPr>
        <w:t>, от</w:t>
      </w:r>
      <w:r w:rsidRPr="00A31DFC">
        <w:rPr>
          <w:rFonts w:eastAsiaTheme="minorEastAsia"/>
          <w:lang w:eastAsia="ru-RU"/>
        </w:rPr>
        <w:t xml:space="preserve"> граждан, являющихся участниками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и постоянно проживающих на территории, в пределах которой проводятся общественные обсуждения:</w:t>
      </w:r>
      <w:r w:rsidR="00C944B3">
        <w:rPr>
          <w:rFonts w:eastAsiaTheme="minorEastAsia"/>
          <w:lang w:eastAsia="ru-RU"/>
        </w:rPr>
        <w:t xml:space="preserve"> не поступали.</w:t>
      </w:r>
    </w:p>
    <w:p w:rsidR="00C944B3" w:rsidRDefault="00A31DFC" w:rsidP="00C944B3">
      <w:pPr>
        <w:spacing w:before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 xml:space="preserve">5. Содержание внесенных предложений и замечаний от иных участников общественных обсуждений: </w:t>
      </w:r>
      <w:r w:rsidR="00BF2F73">
        <w:rPr>
          <w:rFonts w:eastAsiaTheme="minorEastAsia"/>
          <w:lang w:eastAsia="ru-RU"/>
        </w:rPr>
        <w:t>не поступали</w:t>
      </w:r>
      <w:r w:rsidR="00D356A3">
        <w:rPr>
          <w:rFonts w:eastAsiaTheme="minorEastAsia"/>
          <w:lang w:eastAsia="ru-RU"/>
        </w:rPr>
        <w:t>.</w:t>
      </w:r>
    </w:p>
    <w:p w:rsidR="00A31DFC" w:rsidRPr="00C944B3" w:rsidRDefault="00A31DFC" w:rsidP="00C944B3">
      <w:pPr>
        <w:spacing w:before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6. Аргументированные рекомендации организатора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о целесообразности или</w:t>
      </w:r>
      <w:r w:rsidRPr="00A31DFC">
        <w:rPr>
          <w:rFonts w:eastAsiaTheme="minorEastAsia"/>
          <w:b/>
          <w:lang w:eastAsia="ru-RU"/>
        </w:rPr>
        <w:t xml:space="preserve"> </w:t>
      </w:r>
      <w:r w:rsidRPr="000553F7">
        <w:rPr>
          <w:rFonts w:eastAsiaTheme="minorEastAsia"/>
          <w:lang w:eastAsia="ru-RU"/>
        </w:rPr>
        <w:t>нецелесообразности</w:t>
      </w:r>
      <w:r w:rsidRPr="00A31DFC">
        <w:rPr>
          <w:rFonts w:eastAsiaTheme="minorEastAsia"/>
          <w:b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учета внесенных участниками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предложений и замечаний:</w:t>
      </w:r>
      <w:r w:rsidR="00BF2F73">
        <w:rPr>
          <w:rFonts w:eastAsiaTheme="minorEastAsia"/>
          <w:lang w:eastAsia="ru-RU"/>
        </w:rPr>
        <w:t xml:space="preserve"> </w:t>
      </w:r>
      <w:r w:rsidR="00D356A3" w:rsidRPr="00A31DFC">
        <w:rPr>
          <w:rFonts w:eastAsiaTheme="minorEastAsia"/>
          <w:lang w:eastAsia="ru-RU"/>
        </w:rPr>
        <w:t>предложени</w:t>
      </w:r>
      <w:r w:rsidR="00D356A3">
        <w:rPr>
          <w:rFonts w:eastAsiaTheme="minorEastAsia"/>
          <w:lang w:eastAsia="ru-RU"/>
        </w:rPr>
        <w:t xml:space="preserve">я, поступившие </w:t>
      </w:r>
      <w:r w:rsidR="00D356A3">
        <w:rPr>
          <w:rFonts w:eastAsiaTheme="minorEastAsia"/>
          <w:lang w:eastAsia="ru-RU"/>
        </w:rPr>
        <w:lastRenderedPageBreak/>
        <w:t xml:space="preserve">от </w:t>
      </w:r>
      <w:r w:rsidR="00D356A3" w:rsidRPr="00A31DFC">
        <w:rPr>
          <w:rFonts w:eastAsiaTheme="minorEastAsia"/>
          <w:lang w:eastAsia="ru-RU"/>
        </w:rPr>
        <w:t>участников общественных обсуждений</w:t>
      </w:r>
      <w:r w:rsidR="00D356A3">
        <w:rPr>
          <w:rFonts w:eastAsiaTheme="minorEastAsia" w:cs="Times New Roman"/>
          <w:szCs w:val="28"/>
          <w:lang w:eastAsia="ru-RU"/>
        </w:rPr>
        <w:t>, от</w:t>
      </w:r>
      <w:r w:rsidR="00D356A3" w:rsidRPr="00A31DFC">
        <w:rPr>
          <w:rFonts w:eastAsiaTheme="minorEastAsia"/>
          <w:lang w:eastAsia="ru-RU"/>
        </w:rPr>
        <w:t xml:space="preserve"> граждан, являющихся участниками общественных обсуждений</w:t>
      </w:r>
      <w:r w:rsidR="00D356A3" w:rsidRPr="00A31DFC">
        <w:rPr>
          <w:rFonts w:eastAsiaTheme="minorEastAsia" w:cs="Times New Roman"/>
          <w:szCs w:val="28"/>
          <w:lang w:eastAsia="ru-RU"/>
        </w:rPr>
        <w:t xml:space="preserve"> </w:t>
      </w:r>
      <w:r w:rsidR="00D356A3" w:rsidRPr="00A31DFC">
        <w:rPr>
          <w:rFonts w:eastAsiaTheme="minorEastAsia"/>
          <w:lang w:eastAsia="ru-RU"/>
        </w:rPr>
        <w:t>и постоянно проживающих на территории, в пределах которой проводятся общественные обсуждения</w:t>
      </w:r>
      <w:r w:rsidR="00C944B3" w:rsidRPr="00C944B3">
        <w:rPr>
          <w:rFonts w:eastAsiaTheme="minorEastAsia"/>
          <w:lang w:eastAsia="ru-RU"/>
        </w:rPr>
        <w:t>,</w:t>
      </w:r>
      <w:r w:rsidR="00D356A3" w:rsidRPr="00C944B3">
        <w:rPr>
          <w:rFonts w:eastAsiaTheme="minorEastAsia"/>
          <w:lang w:eastAsia="ru-RU"/>
        </w:rPr>
        <w:t xml:space="preserve"> подлежа</w:t>
      </w:r>
      <w:r w:rsidR="00C944B3" w:rsidRPr="00C944B3">
        <w:rPr>
          <w:rFonts w:eastAsiaTheme="minorEastAsia"/>
          <w:lang w:eastAsia="ru-RU"/>
        </w:rPr>
        <w:t>щие</w:t>
      </w:r>
      <w:r w:rsidR="00D356A3" w:rsidRPr="00C944B3">
        <w:rPr>
          <w:rFonts w:eastAsiaTheme="minorEastAsia"/>
          <w:lang w:eastAsia="ru-RU"/>
        </w:rPr>
        <w:t xml:space="preserve"> учету по основаниям, </w:t>
      </w:r>
      <w:r w:rsidR="00D356A3" w:rsidRPr="00C944B3">
        <w:rPr>
          <w:rFonts w:eastAsia="Calibri" w:cs="Times New Roman"/>
          <w:szCs w:val="28"/>
        </w:rPr>
        <w:t xml:space="preserve">установленным частью 3 статьи 24 Градостроительного кодекса Российской Федерации, в части касающейся соблюдением прав заинтересованных лиц, а так же </w:t>
      </w:r>
      <w:r w:rsidR="00D356A3" w:rsidRPr="00C944B3">
        <w:rPr>
          <w:rFonts w:cs="Times New Roman"/>
          <w:szCs w:val="28"/>
        </w:rPr>
        <w:t>в соответствии</w:t>
      </w:r>
      <w:r w:rsidR="00D356A3" w:rsidRPr="00C944B3">
        <w:rPr>
          <w:rFonts w:eastAsiaTheme="minorEastAsia" w:cs="Times New Roman"/>
          <w:szCs w:val="28"/>
          <w:lang w:eastAsia="ru-RU"/>
        </w:rPr>
        <w:t xml:space="preserve"> указанных предложений положениям и </w:t>
      </w:r>
      <w:r w:rsidR="00D356A3" w:rsidRPr="00C944B3">
        <w:rPr>
          <w:rFonts w:cs="Times New Roman"/>
          <w:szCs w:val="28"/>
        </w:rPr>
        <w:t xml:space="preserve">требованиям статьи 9 </w:t>
      </w:r>
      <w:r w:rsidR="00D356A3" w:rsidRPr="00C944B3">
        <w:rPr>
          <w:rFonts w:eastAsia="Calibri" w:cs="Times New Roman"/>
          <w:szCs w:val="28"/>
        </w:rPr>
        <w:t>Градостроительного кодекса Российской Федерации</w:t>
      </w:r>
      <w:r w:rsidR="00C944B3">
        <w:rPr>
          <w:rFonts w:eastAsiaTheme="minorEastAsia" w:cs="Times New Roman"/>
          <w:szCs w:val="28"/>
          <w:lang w:eastAsia="ru-RU"/>
        </w:rPr>
        <w:t xml:space="preserve">: не требуются в связи с отсутствием </w:t>
      </w:r>
      <w:r w:rsidR="00C944B3" w:rsidRPr="00A31DFC">
        <w:rPr>
          <w:rFonts w:eastAsiaTheme="minorEastAsia"/>
          <w:lang w:eastAsia="ru-RU"/>
        </w:rPr>
        <w:t>предложений и замечаний участников общественных обсуждений</w:t>
      </w:r>
      <w:r w:rsidR="00C944B3">
        <w:rPr>
          <w:rFonts w:eastAsiaTheme="minorEastAsia"/>
          <w:lang w:eastAsia="ru-RU"/>
        </w:rPr>
        <w:t>, установленных пунктами 4 и 5 настоящего заключения.</w:t>
      </w:r>
    </w:p>
    <w:p w:rsidR="00A31DFC" w:rsidRPr="00A31DFC" w:rsidRDefault="00A31DFC" w:rsidP="00A31DFC">
      <w:pPr>
        <w:spacing w:before="0" w:after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7. Выводы по результатам общественных обсуждений:</w:t>
      </w:r>
    </w:p>
    <w:p w:rsidR="00A31DFC" w:rsidRPr="00A31DFC" w:rsidRDefault="00A31DFC" w:rsidP="00A31DFC">
      <w:pPr>
        <w:spacing w:before="0" w:after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1) процедура общественных обсуждений</w:t>
      </w:r>
      <w:r w:rsidRPr="00A31DFC">
        <w:rPr>
          <w:rFonts w:eastAsiaTheme="minorEastAsia" w:cs="Times New Roman"/>
          <w:szCs w:val="28"/>
          <w:lang w:eastAsia="ru-RU"/>
        </w:rPr>
        <w:t xml:space="preserve"> или публичных слушаний</w:t>
      </w:r>
      <w:r w:rsidRPr="00A31DFC">
        <w:rPr>
          <w:rFonts w:eastAsiaTheme="minorEastAsia"/>
          <w:lang w:eastAsia="ru-RU"/>
        </w:rPr>
        <w:t xml:space="preserve"> соблюдена в соответствии с требованиями статьи 5.1 Градостроительного кодекса Российской Федерации;</w:t>
      </w:r>
    </w:p>
    <w:p w:rsidR="00A31DFC" w:rsidRPr="00A31DFC" w:rsidRDefault="00A31DFC" w:rsidP="00A31DFC">
      <w:pPr>
        <w:spacing w:before="0" w:after="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/>
          <w:lang w:eastAsia="ru-RU"/>
        </w:rPr>
        <w:t>2) общественные обсуждения</w:t>
      </w:r>
      <w:r w:rsidRPr="00A31DFC">
        <w:rPr>
          <w:rFonts w:eastAsiaTheme="minorEastAsia" w:cs="Times New Roman"/>
          <w:b/>
          <w:szCs w:val="28"/>
          <w:lang w:eastAsia="ru-RU"/>
        </w:rPr>
        <w:t xml:space="preserve"> </w:t>
      </w:r>
      <w:r w:rsidRPr="00A31DFC">
        <w:rPr>
          <w:rFonts w:eastAsiaTheme="minorEastAsia"/>
          <w:lang w:eastAsia="ru-RU"/>
        </w:rPr>
        <w:t>считать состоявшимися;</w:t>
      </w:r>
    </w:p>
    <w:p w:rsidR="00A31DFC" w:rsidRPr="00A31DFC" w:rsidRDefault="00A31DFC" w:rsidP="00A31DFC">
      <w:pPr>
        <w:spacing w:before="0" w:after="240" w:line="240" w:lineRule="auto"/>
        <w:ind w:firstLine="567"/>
        <w:rPr>
          <w:rFonts w:eastAsiaTheme="minorEastAsia"/>
          <w:lang w:eastAsia="ru-RU"/>
        </w:rPr>
      </w:pPr>
      <w:r w:rsidRPr="00A31DFC">
        <w:rPr>
          <w:rFonts w:eastAsiaTheme="minorEastAsia" w:cs="Times New Roman"/>
          <w:szCs w:val="28"/>
          <w:lang w:eastAsia="ru-RU"/>
        </w:rPr>
        <w:t>3) от участников об</w:t>
      </w:r>
      <w:r w:rsidR="00BF2F73">
        <w:rPr>
          <w:rFonts w:eastAsiaTheme="minorEastAsia" w:cs="Times New Roman"/>
          <w:szCs w:val="28"/>
          <w:lang w:eastAsia="ru-RU"/>
        </w:rPr>
        <w:t>щ</w:t>
      </w:r>
      <w:r w:rsidR="00A176D8">
        <w:rPr>
          <w:rFonts w:eastAsiaTheme="minorEastAsia" w:cs="Times New Roman"/>
          <w:szCs w:val="28"/>
          <w:lang w:eastAsia="ru-RU"/>
        </w:rPr>
        <w:t xml:space="preserve">ественных обсуждений </w:t>
      </w:r>
      <w:r w:rsidR="00C944B3" w:rsidRPr="00A31DFC">
        <w:rPr>
          <w:rFonts w:eastAsiaTheme="minorEastAsia"/>
          <w:lang w:eastAsia="ru-RU"/>
        </w:rPr>
        <w:t>предложений и замечаний</w:t>
      </w:r>
      <w:r w:rsidR="00C944B3">
        <w:rPr>
          <w:rFonts w:eastAsiaTheme="minorEastAsia"/>
          <w:lang w:eastAsia="ru-RU"/>
        </w:rPr>
        <w:t xml:space="preserve"> не поступало</w:t>
      </w:r>
      <w:r w:rsidR="00D356A3">
        <w:rPr>
          <w:rFonts w:eastAsiaTheme="minorEastAsia" w:cs="Times New Roman"/>
          <w:szCs w:val="28"/>
          <w:lang w:eastAsia="ru-RU"/>
        </w:rPr>
        <w:t>.</w:t>
      </w:r>
    </w:p>
    <w:p w:rsidR="00BF2F73" w:rsidRDefault="00BF2F73" w:rsidP="00D356A3">
      <w:pPr>
        <w:spacing w:before="0" w:after="0" w:line="240" w:lineRule="atLeast"/>
        <w:rPr>
          <w:rFonts w:eastAsia="Calibri" w:cs="Times New Roman"/>
        </w:rPr>
      </w:pPr>
      <w:r w:rsidRPr="00BF2F73">
        <w:rPr>
          <w:rFonts w:eastAsia="Calibri" w:cs="Times New Roman"/>
          <w:szCs w:val="28"/>
        </w:rPr>
        <w:t xml:space="preserve">От организатора </w:t>
      </w:r>
      <w:r w:rsidRPr="00BF2F73">
        <w:rPr>
          <w:rFonts w:eastAsia="Calibri" w:cs="Times New Roman"/>
        </w:rPr>
        <w:t>общественных обсуждений</w:t>
      </w:r>
    </w:p>
    <w:p w:rsidR="00D356A3" w:rsidRDefault="00D356A3" w:rsidP="00D356A3">
      <w:pPr>
        <w:spacing w:before="0" w:after="0" w:line="240" w:lineRule="atLeast"/>
        <w:rPr>
          <w:rFonts w:eastAsia="Calibri" w:cs="Times New Roman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356A3" w:rsidTr="00D356A3">
        <w:tc>
          <w:tcPr>
            <w:tcW w:w="5210" w:type="dxa"/>
          </w:tcPr>
          <w:p w:rsidR="00D356A3" w:rsidRDefault="00D226E4" w:rsidP="00D356A3">
            <w:pPr>
              <w:spacing w:before="0" w:after="0" w:line="240" w:lineRule="atLeas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Ведущий специалист </w:t>
            </w:r>
            <w:r w:rsidR="00D356A3" w:rsidRPr="00BF2F73">
              <w:rPr>
                <w:rFonts w:eastAsia="Calibri" w:cs="Times New Roman"/>
                <w:szCs w:val="28"/>
              </w:rPr>
              <w:t>администрации</w:t>
            </w:r>
            <w:r w:rsidR="000C3E48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Терезинского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r w:rsidR="00D356A3" w:rsidRPr="00BF2F73">
              <w:rPr>
                <w:rFonts w:eastAsia="Calibri" w:cs="Times New Roman"/>
                <w:szCs w:val="28"/>
              </w:rPr>
              <w:t>сельского поселения</w:t>
            </w:r>
          </w:p>
        </w:tc>
        <w:tc>
          <w:tcPr>
            <w:tcW w:w="5211" w:type="dxa"/>
          </w:tcPr>
          <w:p w:rsidR="00D356A3" w:rsidRDefault="00D356A3" w:rsidP="00D356A3">
            <w:pPr>
              <w:spacing w:before="0" w:after="0" w:line="240" w:lineRule="atLeast"/>
              <w:rPr>
                <w:rFonts w:eastAsia="Calibri" w:cs="Times New Roman"/>
                <w:szCs w:val="28"/>
              </w:rPr>
            </w:pPr>
          </w:p>
          <w:p w:rsidR="00D356A3" w:rsidRDefault="00D226E4" w:rsidP="00D226E4">
            <w:pPr>
              <w:spacing w:before="0" w:after="0" w:line="240" w:lineRule="atLeas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           М.Б. </w:t>
            </w:r>
            <w:proofErr w:type="spellStart"/>
            <w:r>
              <w:rPr>
                <w:rFonts w:eastAsia="Calibri" w:cs="Times New Roman"/>
                <w:szCs w:val="28"/>
              </w:rPr>
              <w:t>Бостанова</w:t>
            </w:r>
            <w:proofErr w:type="spellEnd"/>
          </w:p>
        </w:tc>
      </w:tr>
    </w:tbl>
    <w:p w:rsidR="00B864B7" w:rsidRPr="0041704F" w:rsidRDefault="00B864B7" w:rsidP="00D356A3">
      <w:pPr>
        <w:spacing w:before="0" w:after="0" w:line="240" w:lineRule="atLeast"/>
        <w:rPr>
          <w:i/>
          <w:sz w:val="22"/>
        </w:rPr>
      </w:pPr>
    </w:p>
    <w:sectPr w:rsidR="00B864B7" w:rsidRPr="0041704F" w:rsidSect="00141D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370A" w:rsidRDefault="00CE370A" w:rsidP="00A31DFC">
      <w:pPr>
        <w:spacing w:before="0" w:after="0" w:line="240" w:lineRule="auto"/>
      </w:pPr>
      <w:r>
        <w:separator/>
      </w:r>
    </w:p>
  </w:endnote>
  <w:endnote w:type="continuationSeparator" w:id="0">
    <w:p w:rsidR="00CE370A" w:rsidRDefault="00CE370A" w:rsidP="00A31D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370A" w:rsidRDefault="00CE370A" w:rsidP="00A31DFC">
      <w:pPr>
        <w:spacing w:before="0" w:after="0" w:line="240" w:lineRule="auto"/>
      </w:pPr>
      <w:r>
        <w:separator/>
      </w:r>
    </w:p>
  </w:footnote>
  <w:footnote w:type="continuationSeparator" w:id="0">
    <w:p w:rsidR="00CE370A" w:rsidRDefault="00CE370A" w:rsidP="00A31DF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DFC"/>
    <w:rsid w:val="000553F7"/>
    <w:rsid w:val="000C3E48"/>
    <w:rsid w:val="0011558F"/>
    <w:rsid w:val="00177140"/>
    <w:rsid w:val="001963F1"/>
    <w:rsid w:val="002F1879"/>
    <w:rsid w:val="0036707D"/>
    <w:rsid w:val="003D35A0"/>
    <w:rsid w:val="0041704F"/>
    <w:rsid w:val="00427E66"/>
    <w:rsid w:val="004752EA"/>
    <w:rsid w:val="00597225"/>
    <w:rsid w:val="006D5C56"/>
    <w:rsid w:val="006D6130"/>
    <w:rsid w:val="008E14AF"/>
    <w:rsid w:val="00A176D8"/>
    <w:rsid w:val="00A30A4A"/>
    <w:rsid w:val="00A31DFC"/>
    <w:rsid w:val="00A3705A"/>
    <w:rsid w:val="00A379B7"/>
    <w:rsid w:val="00A5345B"/>
    <w:rsid w:val="00A97D01"/>
    <w:rsid w:val="00B8477E"/>
    <w:rsid w:val="00B864B7"/>
    <w:rsid w:val="00BF2F73"/>
    <w:rsid w:val="00C35BE8"/>
    <w:rsid w:val="00C944B3"/>
    <w:rsid w:val="00CE2E4A"/>
    <w:rsid w:val="00CE370A"/>
    <w:rsid w:val="00CE4965"/>
    <w:rsid w:val="00D226E4"/>
    <w:rsid w:val="00D356A3"/>
    <w:rsid w:val="00E961E2"/>
    <w:rsid w:val="00E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9FB5"/>
  <w15:docId w15:val="{86103496-601A-436D-AF00-911AA9D2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879"/>
    <w:pPr>
      <w:spacing w:before="240" w:after="3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1DFC"/>
    <w:pPr>
      <w:spacing w:before="0"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31DFC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31DFC"/>
    <w:rPr>
      <w:vertAlign w:val="superscript"/>
    </w:rPr>
  </w:style>
  <w:style w:type="paragraph" w:styleId="a6">
    <w:name w:val="No Spacing"/>
    <w:link w:val="a7"/>
    <w:uiPriority w:val="99"/>
    <w:qFormat/>
    <w:rsid w:val="00CE2E4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basedOn w:val="a0"/>
    <w:link w:val="a6"/>
    <w:uiPriority w:val="99"/>
    <w:rsid w:val="00CE2E4A"/>
    <w:rPr>
      <w:rFonts w:ascii="Times New Roman" w:hAnsi="Times New Roman"/>
      <w:sz w:val="28"/>
    </w:rPr>
  </w:style>
  <w:style w:type="table" w:styleId="a8">
    <w:name w:val="Table Grid"/>
    <w:basedOn w:val="a1"/>
    <w:uiPriority w:val="59"/>
    <w:rsid w:val="00D3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Пользователь</cp:lastModifiedBy>
  <cp:revision>22</cp:revision>
  <cp:lastPrinted>2021-06-28T06:45:00Z</cp:lastPrinted>
  <dcterms:created xsi:type="dcterms:W3CDTF">2019-06-09T16:39:00Z</dcterms:created>
  <dcterms:modified xsi:type="dcterms:W3CDTF">2021-06-28T06:47:00Z</dcterms:modified>
</cp:coreProperties>
</file>