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D" w:rsidRDefault="002F3EAD">
      <w:pPr>
        <w:spacing w:line="240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>ОПОВЕЩЕНИЕ</w:t>
      </w:r>
    </w:p>
    <w:p w:rsidR="002F3EAD" w:rsidRDefault="002F3EAD">
      <w:pPr>
        <w:pStyle w:val="NoSpacing"/>
        <w:spacing w:line="240" w:lineRule="atLeast"/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о начале </w:t>
      </w:r>
      <w:r>
        <w:rPr>
          <w:szCs w:val="28"/>
        </w:rPr>
        <w:t>общественных обсуждений</w:t>
      </w:r>
    </w:p>
    <w:p w:rsidR="002F3EAD" w:rsidRDefault="002F3EAD">
      <w:pPr>
        <w:spacing w:after="240" w:line="240" w:lineRule="atLeast"/>
        <w:jc w:val="center"/>
        <w:rPr>
          <w:szCs w:val="28"/>
        </w:rPr>
      </w:pPr>
      <w:r>
        <w:rPr>
          <w:szCs w:val="28"/>
        </w:rPr>
        <w:t xml:space="preserve">от 04 июня </w:t>
      </w:r>
      <w:smartTag w:uri="urn:schemas-microsoft-com:office:smarttags" w:element="metricconverter">
        <w:smartTagPr>
          <w:attr w:name="ProductID" w:val="2021 г"/>
        </w:smartTagPr>
        <w:r>
          <w:rPr>
            <w:szCs w:val="28"/>
          </w:rPr>
          <w:t>2021 г</w:t>
        </w:r>
      </w:smartTag>
      <w:r>
        <w:rPr>
          <w:szCs w:val="28"/>
        </w:rPr>
        <w:t>.</w:t>
      </w:r>
    </w:p>
    <w:p w:rsidR="002F3EAD" w:rsidRDefault="002F3EAD">
      <w:pPr>
        <w:pStyle w:val="NoSpacing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 о Проекте, подлежащем рассмотрению на общественных обсуждениях: генерального плана Кичи-Балыкского сельского поселения Малокарачаевского муниципального района Карачаево-Черкесской Республики, разработанного взамен генерального плана Кичи-Балыкского сельского поселения Малокарачаевского муниципального района Карачаево-Черкесской Республики, утвержденного решением Совета Кичи-Балыкского сельского поселения от 01.04.2013 № 07 (далее – Проект).</w:t>
      </w:r>
    </w:p>
    <w:p w:rsidR="002F3EAD" w:rsidRDefault="002F3EAD">
      <w:pPr>
        <w:pStyle w:val="NoSpacing"/>
        <w:spacing w:line="240" w:lineRule="atLeast"/>
        <w:rPr>
          <w:szCs w:val="28"/>
        </w:rPr>
      </w:pPr>
      <w:r>
        <w:rPr>
          <w:szCs w:val="28"/>
        </w:rPr>
        <w:t>Перечень информационных материалов к Проекту: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>- материалы проекта генерального плана генерального плана Кичи-Балыкского сельского поселения Малокарачаевского муниципального района Карачаево-Черкесской Республики, разработанного взамен генерального плана Кичи-Балыкского сельского поселения Малокарачаевского муниципального района Карачаево-Черкесской Республики, утвержденного решением Совета Кичи-Балыкского сельского поселения от 01.04.2013 № 07 (далее – Проект);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>- генеральный план Кичи-Балыкского сельского поселения Малокарачаевского муниципального района Карачаево-Черкесской Республики, утвержденный решением Совета Кичи-Балыкского сельского поселения от 01.04.2013 № 07 (действующая редакция генерального плана Кичи-Балыкского сельского поселения);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  <w:lang w:eastAsia="en-US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 xml:space="preserve">Приказ Минэкономразвития России от 09.01.2018 № 10 (ред. от 09.08.2018)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  <w:lang w:eastAsia="en-US"/>
          </w:rPr>
          <w:t>2016 г</w:t>
        </w:r>
      </w:smartTag>
      <w:r>
        <w:rPr>
          <w:szCs w:val="28"/>
          <w:lang w:eastAsia="en-US"/>
        </w:rPr>
        <w:t>. № 793»;</w:t>
      </w:r>
    </w:p>
    <w:p w:rsidR="002F3EAD" w:rsidRDefault="002F3EAD">
      <w:pPr>
        <w:pStyle w:val="NoSpacing"/>
        <w:spacing w:after="240" w:line="240" w:lineRule="atLeast"/>
        <w:ind w:firstLine="709"/>
        <w:rPr>
          <w:szCs w:val="28"/>
          <w:lang w:eastAsia="en-US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>Градостроительный кодекс Российской Федерации (с изменениями на 30 декабря 2020 года; в действующей редакции).</w:t>
      </w:r>
    </w:p>
    <w:p w:rsidR="002F3EAD" w:rsidRDefault="002F3EAD">
      <w:pPr>
        <w:pStyle w:val="NoSpacing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 о порядке и сроках проведения общественных обсуждений по Проекту, подлежащему рассмотрению на общественных обсуждениях:</w:t>
      </w:r>
    </w:p>
    <w:p w:rsidR="002F3EAD" w:rsidRDefault="002F3EAD">
      <w:pPr>
        <w:spacing w:line="240" w:lineRule="atLeast"/>
        <w:ind w:firstLine="709"/>
        <w:rPr>
          <w:bCs/>
          <w:szCs w:val="28"/>
        </w:rPr>
      </w:pPr>
      <w:r>
        <w:rPr>
          <w:szCs w:val="28"/>
        </w:rPr>
        <w:t xml:space="preserve">- порядок проведения утвержден Решением Совета Кичи-Балыкского сельского поселения Малокарачаевского муниципального района Карачаево-Черкесской Республики от 27.11.2020 № 11 </w:t>
      </w:r>
      <w:r>
        <w:rPr>
          <w:i/>
          <w:szCs w:val="28"/>
        </w:rPr>
        <w:t>«</w:t>
      </w:r>
      <w:r>
        <w:rPr>
          <w:bCs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в </w:t>
      </w:r>
      <w:r>
        <w:rPr>
          <w:szCs w:val="28"/>
        </w:rPr>
        <w:t>Кичи-Балыкском</w:t>
      </w:r>
      <w:r>
        <w:rPr>
          <w:bCs/>
          <w:szCs w:val="28"/>
        </w:rPr>
        <w:t xml:space="preserve"> сельском поселении Малокарачаевского муниципального района Карачаево-Черкесской Республики»;</w:t>
      </w:r>
    </w:p>
    <w:p w:rsidR="002F3EAD" w:rsidRDefault="002F3EAD">
      <w:pPr>
        <w:spacing w:after="240" w:line="240" w:lineRule="atLeast"/>
        <w:ind w:firstLine="709"/>
        <w:rPr>
          <w:szCs w:val="28"/>
          <w:highlight w:val="yellow"/>
        </w:rPr>
      </w:pPr>
      <w:r>
        <w:rPr>
          <w:szCs w:val="28"/>
        </w:rPr>
        <w:t>- срок проведения: с 10 часов 00 минут 07 июня 2021 года по 15 часов 00 минут 08 июля 2021 года.</w:t>
      </w:r>
    </w:p>
    <w:p w:rsidR="002F3EAD" w:rsidRDefault="002F3EAD">
      <w:pPr>
        <w:pStyle w:val="ListParagraph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 о месте, дате открытия, сроках проведения постоянной и временной экспозиций с представлением Проекта, подлежащего рассмотрению на общественных обсуждениях, и времени посещения указанных экспозиций:</w:t>
      </w:r>
    </w:p>
    <w:p w:rsidR="002F3EAD" w:rsidRDefault="002F3EAD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3.1. наименование населенного пункта: с. Кичи-Балык (размещается постоянная экспозиция);</w:t>
      </w:r>
    </w:p>
    <w:p w:rsidR="002F3EAD" w:rsidRDefault="002F3EAD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адрес места проведения постоянной экспозиции: помещение № </w:t>
      </w:r>
      <w:r w:rsidRPr="002F77B4">
        <w:rPr>
          <w:szCs w:val="28"/>
        </w:rPr>
        <w:t>1</w:t>
      </w:r>
      <w:r>
        <w:rPr>
          <w:szCs w:val="28"/>
        </w:rPr>
        <w:t xml:space="preserve"> в здании администрации Кичи-Балыкского сельского поселения, расположенного по адресу: Карачаево-Черкесская Республика, Малокарачаевский муниципальный район, с. Кичи-Балык, ул. Центральная, 2;</w:t>
      </w:r>
    </w:p>
    <w:p w:rsidR="002F3EAD" w:rsidRDefault="002F3EAD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- дата открытия постоянной экспозиции проекта: 07 июня 2021 года;</w:t>
      </w:r>
    </w:p>
    <w:p w:rsidR="002F3EAD" w:rsidRDefault="002F3EAD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- сроки проведения экспозиции проекта: с 07 июня 2021 года по 08 июля 2021 года;</w:t>
      </w:r>
    </w:p>
    <w:p w:rsidR="002F3EAD" w:rsidRDefault="002F3EAD">
      <w:pPr>
        <w:pStyle w:val="ListParagraph"/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>- дни и часы, в которые возможно посещение экспозиции: по рабочим дням, с 10 часов 00 минут до 15 часов 00 минут.</w:t>
      </w:r>
    </w:p>
    <w:p w:rsidR="002F3EAD" w:rsidRDefault="002F3EAD" w:rsidP="002F77B4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3.2. наименование населенного пункта: с. Хасаут (проводится выездная экспозиция);</w:t>
      </w:r>
    </w:p>
    <w:p w:rsidR="002F3EAD" w:rsidRDefault="002F3EAD" w:rsidP="00C945FF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адрес места проведения выездной экспозиции: возле здания, расположенного по адресу: Карачаево-Черкесская Республика, Малокарачаевский муниципальный район, </w:t>
      </w:r>
      <w:r w:rsidRPr="00C945FF">
        <w:rPr>
          <w:szCs w:val="28"/>
        </w:rPr>
        <w:t>с. Хасаут, ул. Центральная, 15;</w:t>
      </w:r>
    </w:p>
    <w:p w:rsidR="002F3EAD" w:rsidRDefault="002F3EAD" w:rsidP="002F77B4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- дата и срок проведения выездной экспозиции проекта: 10 июня 2021 года;</w:t>
      </w:r>
    </w:p>
    <w:p w:rsidR="002F3EAD" w:rsidRDefault="002F3EAD" w:rsidP="002F77B4">
      <w:pPr>
        <w:pStyle w:val="ListParagraph"/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>- дни и часы, в которые возможно посещение экспозиции: с 10 часов 00 минут до 12 часов 00 минут.</w:t>
      </w:r>
    </w:p>
    <w:p w:rsidR="002F3EAD" w:rsidRDefault="002F3EAD" w:rsidP="002F77B4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3.3. наименование вновь образуемого населенного пункта: с. Мушт (проводится выездная экспозиция);</w:t>
      </w:r>
    </w:p>
    <w:p w:rsidR="002F3EAD" w:rsidRDefault="002F3EAD" w:rsidP="00C945FF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адрес места проведения выездной экспозиции: возле здания, расположенного по адресу: Карачаево-Черкесская Республика, Малокарачаевский муниципальный район, </w:t>
      </w:r>
      <w:r w:rsidRPr="00C945FF">
        <w:rPr>
          <w:szCs w:val="28"/>
        </w:rPr>
        <w:t>с. Мушт, ул. Речная, 5;</w:t>
      </w:r>
    </w:p>
    <w:p w:rsidR="002F3EAD" w:rsidRDefault="002F3EAD" w:rsidP="002F77B4">
      <w:pPr>
        <w:pStyle w:val="ListParagraph"/>
        <w:spacing w:line="240" w:lineRule="atLeast"/>
        <w:ind w:left="0" w:firstLine="709"/>
        <w:rPr>
          <w:szCs w:val="28"/>
        </w:rPr>
      </w:pPr>
      <w:r>
        <w:rPr>
          <w:szCs w:val="28"/>
        </w:rPr>
        <w:t>- дата и срок проведения выездной экспозиции проекта: 10 июня 2021 года;</w:t>
      </w:r>
    </w:p>
    <w:p w:rsidR="002F3EAD" w:rsidRDefault="002F3EAD" w:rsidP="002F77B4">
      <w:pPr>
        <w:pStyle w:val="ListParagraph"/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>- дни и часы, в которые возможно посещение экспозиции: с 13 часов 00 минут до 15 часов 00 минут.</w:t>
      </w:r>
    </w:p>
    <w:p w:rsidR="002F3EAD" w:rsidRDefault="002F3EAD">
      <w:pPr>
        <w:pStyle w:val="ListParagraph"/>
        <w:numPr>
          <w:ilvl w:val="0"/>
          <w:numId w:val="1"/>
        </w:numPr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>Сроки внесения участниками общественных обсуждений предложений и замечаний к Проекту, подлежащему рассмотрению на общественных обсуждениях: предложения и замечания принимаются с 10 часов 00 минут 07 июня 2021 года до 15 часов 00 минут 08 июля 2021 года.</w:t>
      </w:r>
    </w:p>
    <w:p w:rsidR="002F3EAD" w:rsidRDefault="002F3EAD">
      <w:pPr>
        <w:pStyle w:val="ListParagraph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Порядок и форма внесения участниками общественных обсуждений предложений и замечаний к Проекту, подлежащему рассмотрению на общественных обсуждениях: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>Предложения и замечания участников принимаются: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посредством направления предложений и замечаний в информационной системе обеспечения градостроительной деятельности Малокарачаевского муниципального района в сети «Интернет» по адресу: </w:t>
      </w:r>
      <w:hyperlink r:id="rId7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>;</w:t>
      </w:r>
    </w:p>
    <w:p w:rsidR="002F3EAD" w:rsidRDefault="002F3EAD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>- в письменной форме в адрес организатора общественных обсуждений: в администрацию Кичи-Балыкского сельского поселения, Карачаево-Черкесская Республика, Малокарачаевский муниципальный район, с. Кичи-Балык, ул. Центральная, 2;</w:t>
      </w:r>
    </w:p>
    <w:p w:rsidR="002F3EAD" w:rsidRDefault="002F3EAD" w:rsidP="00FC488B">
      <w:pPr>
        <w:pStyle w:val="NoSpacing"/>
        <w:spacing w:line="240" w:lineRule="atLeast"/>
        <w:ind w:firstLine="709"/>
        <w:rPr>
          <w:szCs w:val="28"/>
        </w:rPr>
      </w:pPr>
      <w:r>
        <w:rPr>
          <w:szCs w:val="28"/>
        </w:rPr>
        <w:t>- посредством записи в книге (журнале) учета посетителей экспозиций Проекта.</w:t>
      </w:r>
    </w:p>
    <w:p w:rsidR="002F3EAD" w:rsidRDefault="002F3EAD">
      <w:pPr>
        <w:spacing w:line="240" w:lineRule="atLeast"/>
        <w:ind w:firstLine="708"/>
        <w:rPr>
          <w:szCs w:val="28"/>
        </w:rPr>
      </w:pPr>
      <w:r>
        <w:rPr>
          <w:szCs w:val="28"/>
          <w:shd w:val="clear" w:color="auto" w:fill="FFFFFF"/>
        </w:rPr>
        <w:t xml:space="preserve">6. </w:t>
      </w:r>
      <w:r>
        <w:rPr>
          <w:szCs w:val="28"/>
        </w:rPr>
        <w:t>Информация:</w:t>
      </w:r>
    </w:p>
    <w:p w:rsidR="002F3EAD" w:rsidRDefault="002F3EAD">
      <w:pPr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проект генерального плана Кичи-Балыкского сельского поселения Малокарачаевского муниципального района Карачаево-Черкесской Республики, разработанного взамен генерального плана Кичи-Балыкского сельского поселения Малокарачаевского муниципального района Карачаево-Черкесской Республики, утвержденного решением Совета Кичи-Балыкского сельского поселения от 01.04.2013 № 07 (далее – Проект), подлежащий рассмотрению на общественных обсуждениях, размещен на официальном сайте администрации Малокарачаевского муниципального района в сети «Интернет» по адресу: </w:t>
      </w:r>
      <w:hyperlink r:id="rId8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>;</w:t>
      </w:r>
    </w:p>
    <w:p w:rsidR="002F3EAD" w:rsidRDefault="002F3EAD">
      <w:pPr>
        <w:spacing w:line="240" w:lineRule="atLeast"/>
        <w:ind w:firstLine="709"/>
        <w:rPr>
          <w:szCs w:val="28"/>
        </w:rPr>
      </w:pPr>
      <w:r>
        <w:rPr>
          <w:szCs w:val="28"/>
        </w:rPr>
        <w:t>- информационные материалы к Проекту (</w:t>
      </w:r>
      <w:r>
        <w:rPr>
          <w:szCs w:val="28"/>
          <w:lang w:eastAsia="en-US"/>
        </w:rPr>
        <w:t>Приказ Минэкономразвития России от 09.01.2018 № 10</w:t>
      </w:r>
      <w:r>
        <w:rPr>
          <w:szCs w:val="28"/>
        </w:rPr>
        <w:t xml:space="preserve">; генеральный план Кичи-Балыкского сельского поселения Малокарачаевского муниципального района Карачаево-Черкесской Республики, утвержденный решением Совета Кичи-Балыкского сельского поселения от 01.04.2013 № 07 (действующая редакция генерального плана Кичи-Балыкского сельского поселения)) размещены на официальном сайте администрации Малокарачаевского муниципального района в сети «Интернет» по адресу: </w:t>
      </w:r>
      <w:hyperlink r:id="rId9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 xml:space="preserve"> и на официальном сайте федеральной государственной информационной системы территориального планирования (далее – ФГИС ТП) в сети «Интернет» по адресу: </w:t>
      </w:r>
      <w:hyperlink r:id="rId10" w:history="1">
        <w:r w:rsidRPr="00CF300B">
          <w:rPr>
            <w:rStyle w:val="Hyperlink"/>
            <w:szCs w:val="28"/>
          </w:rPr>
          <w:t>https://fgistp.economy.gov.ru/</w:t>
        </w:r>
      </w:hyperlink>
      <w:r>
        <w:rPr>
          <w:szCs w:val="28"/>
        </w:rPr>
        <w:t>;</w:t>
      </w:r>
    </w:p>
    <w:p w:rsidR="002F3EAD" w:rsidRDefault="002F3EAD">
      <w:pPr>
        <w:spacing w:after="240" w:line="240" w:lineRule="atLeast"/>
        <w:ind w:firstLine="709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 xml:space="preserve">Градостроительный кодекс Российской Федерации (с изменениями на 30 декабря 2020 года; в действующей редакции) размещен в сети «Интернет» по адресу: </w:t>
      </w:r>
      <w:hyperlink r:id="rId11">
        <w:r w:rsidRPr="00FC488B">
          <w:rPr>
            <w:color w:val="0070C0"/>
            <w:szCs w:val="28"/>
            <w:lang w:eastAsia="en-US"/>
          </w:rPr>
          <w:t>https://docs.cntd.ru/document/901919338/</w:t>
        </w:r>
      </w:hyperlink>
      <w:r>
        <w:rPr>
          <w:szCs w:val="28"/>
          <w:lang w:eastAsia="en-US"/>
        </w:rPr>
        <w:t>.</w:t>
      </w:r>
    </w:p>
    <w:tbl>
      <w:tblPr>
        <w:tblW w:w="9571" w:type="dxa"/>
        <w:tblLook w:val="00A0"/>
      </w:tblPr>
      <w:tblGrid>
        <w:gridCol w:w="5638"/>
        <w:gridCol w:w="3933"/>
      </w:tblGrid>
      <w:tr w:rsidR="002F3EAD">
        <w:tc>
          <w:tcPr>
            <w:tcW w:w="5637" w:type="dxa"/>
          </w:tcPr>
          <w:p w:rsidR="002F3EAD" w:rsidRDefault="002F3EAD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2F3EAD" w:rsidRDefault="002F3EAD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>Кичи-Балыкского сельского поселения</w:t>
            </w:r>
          </w:p>
        </w:tc>
        <w:tc>
          <w:tcPr>
            <w:tcW w:w="3933" w:type="dxa"/>
          </w:tcPr>
          <w:p w:rsidR="002F3EAD" w:rsidRDefault="002F3EAD">
            <w:pPr>
              <w:spacing w:line="240" w:lineRule="atLeast"/>
              <w:ind w:firstLine="709"/>
              <w:jc w:val="right"/>
              <w:rPr>
                <w:szCs w:val="28"/>
              </w:rPr>
            </w:pPr>
          </w:p>
          <w:p w:rsidR="002F3EAD" w:rsidRDefault="002F3EAD" w:rsidP="00FC488B">
            <w:pPr>
              <w:spacing w:line="240" w:lineRule="atLeast"/>
              <w:ind w:firstLine="709"/>
              <w:jc w:val="right"/>
              <w:rPr>
                <w:szCs w:val="28"/>
              </w:rPr>
            </w:pPr>
            <w:r>
              <w:rPr>
                <w:szCs w:val="28"/>
              </w:rPr>
              <w:t>К. Х.</w:t>
            </w:r>
            <w:bookmarkStart w:id="0" w:name="_GoBack"/>
            <w:bookmarkEnd w:id="0"/>
            <w:r>
              <w:rPr>
                <w:szCs w:val="28"/>
              </w:rPr>
              <w:t xml:space="preserve"> Ржиев</w:t>
            </w:r>
          </w:p>
        </w:tc>
      </w:tr>
    </w:tbl>
    <w:p w:rsidR="002F3EAD" w:rsidRDefault="002F3EAD">
      <w:pPr>
        <w:rPr>
          <w:szCs w:val="28"/>
        </w:rPr>
      </w:pPr>
    </w:p>
    <w:sectPr w:rsidR="002F3EAD" w:rsidSect="001C2800">
      <w:footerReference w:type="default" r:id="rId12"/>
      <w:pgSz w:w="11906" w:h="16838"/>
      <w:pgMar w:top="1134" w:right="850" w:bottom="1134" w:left="1701" w:header="0" w:footer="113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EAD" w:rsidRDefault="002F3EAD">
      <w:r>
        <w:separator/>
      </w:r>
    </w:p>
  </w:endnote>
  <w:endnote w:type="continuationSeparator" w:id="0">
    <w:p w:rsidR="002F3EAD" w:rsidRDefault="002F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EAD" w:rsidRDefault="002F3EAD">
    <w:pPr>
      <w:pStyle w:val="Footer"/>
      <w:jc w:val="center"/>
    </w:pPr>
    <w:fldSimple w:instr="PAGE">
      <w:r>
        <w:rPr>
          <w:noProof/>
        </w:rPr>
        <w:t>3</w:t>
      </w:r>
    </w:fldSimple>
  </w:p>
  <w:p w:rsidR="002F3EAD" w:rsidRDefault="002F3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EAD" w:rsidRDefault="002F3EAD">
      <w:r>
        <w:separator/>
      </w:r>
    </w:p>
  </w:footnote>
  <w:footnote w:type="continuationSeparator" w:id="0">
    <w:p w:rsidR="002F3EAD" w:rsidRDefault="002F3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B1"/>
    <w:multiLevelType w:val="multilevel"/>
    <w:tmpl w:val="3050E7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8042E23"/>
    <w:multiLevelType w:val="multilevel"/>
    <w:tmpl w:val="6BAAF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F"/>
    <w:rsid w:val="0004328F"/>
    <w:rsid w:val="001C2800"/>
    <w:rsid w:val="002F3EAD"/>
    <w:rsid w:val="002F77B4"/>
    <w:rsid w:val="004D0585"/>
    <w:rsid w:val="00A37616"/>
    <w:rsid w:val="00C22F64"/>
    <w:rsid w:val="00C945FF"/>
    <w:rsid w:val="00CF300B"/>
    <w:rsid w:val="00FC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Times New Roman" w:eastAsia="Times New Roman" w:hAnsi="Times New Roman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Pr>
      <w:rFonts w:ascii="Times New Roman" w:hAnsi="Times New Roman" w:cs="Times New Roman"/>
      <w:sz w:val="22"/>
      <w:szCs w:val="22"/>
      <w:lang w:val="ru-RU" w:eastAsia="ru-RU" w:bidi="ar-SA"/>
    </w:rPr>
  </w:style>
  <w:style w:type="character" w:customStyle="1" w:styleId="-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Привязка сноски"/>
    <w:uiPriority w:val="99"/>
    <w:rsid w:val="001C280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Pr>
      <w:rFonts w:cs="Times New Roman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uiPriority w:val="99"/>
    <w:rsid w:val="001C280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1C28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List">
    <w:name w:val="List"/>
    <w:basedOn w:val="BodyText"/>
    <w:uiPriority w:val="99"/>
    <w:rsid w:val="001C2800"/>
    <w:rPr>
      <w:rFonts w:cs="Arial"/>
    </w:rPr>
  </w:style>
  <w:style w:type="paragraph" w:styleId="Caption">
    <w:name w:val="caption"/>
    <w:basedOn w:val="Normal"/>
    <w:uiPriority w:val="99"/>
    <w:qFormat/>
    <w:rsid w:val="001C28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1C2800"/>
    <w:pPr>
      <w:suppressLineNumbers/>
    </w:pPr>
    <w:rPr>
      <w:rFonts w:cs="Arial"/>
    </w:rPr>
  </w:style>
  <w:style w:type="paragraph" w:styleId="NoSpacing">
    <w:name w:val="No Spacing"/>
    <w:link w:val="NoSpacingChar"/>
    <w:uiPriority w:val="99"/>
    <w:qFormat/>
    <w:pPr>
      <w:suppressAutoHyphens/>
      <w:jc w:val="both"/>
    </w:pPr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961F2"/>
    <w:rPr>
      <w:rFonts w:ascii="Times New Roman" w:eastAsia="Times New Roman" w:hAnsi="Times New Roman"/>
      <w:sz w:val="20"/>
      <w:szCs w:val="20"/>
    </w:rPr>
  </w:style>
  <w:style w:type="paragraph" w:customStyle="1" w:styleId="a1">
    <w:name w:val="Верхний и нижний колонтитулы"/>
    <w:basedOn w:val="Normal"/>
    <w:uiPriority w:val="99"/>
    <w:rsid w:val="001C2800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961F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C961F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961F2"/>
    <w:rPr>
      <w:rFonts w:ascii="Times New Roman" w:eastAsia="Times New Roman" w:hAnsi="Times New Roman"/>
      <w:sz w:val="0"/>
      <w:szCs w:val="0"/>
    </w:rPr>
  </w:style>
  <w:style w:type="table" w:styleId="TableGrid">
    <w:name w:val="Table Grid"/>
    <w:basedOn w:val="TableNormal"/>
    <w:uiPriority w:val="99"/>
    <w:pPr>
      <w:spacing w:before="24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C48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arachay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1933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aracha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3</Pages>
  <Words>1014</Words>
  <Characters>5784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загс</cp:lastModifiedBy>
  <cp:revision>16</cp:revision>
  <dcterms:created xsi:type="dcterms:W3CDTF">2021-04-30T11:39:00Z</dcterms:created>
  <dcterms:modified xsi:type="dcterms:W3CDTF">2021-01-29T10:58:00Z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