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DF" w:rsidRPr="009D21FA" w:rsidRDefault="00AA096C" w:rsidP="00D441DF">
      <w:pPr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ОПОВЕЩЕНИЕ</w:t>
      </w:r>
    </w:p>
    <w:p w:rsidR="00B53591" w:rsidRPr="00B53591" w:rsidRDefault="00AA096C" w:rsidP="00B53591">
      <w:pPr>
        <w:pStyle w:val="a3"/>
        <w:spacing w:before="240" w:line="240" w:lineRule="atLeast"/>
        <w:jc w:val="center"/>
        <w:rPr>
          <w:b/>
          <w:szCs w:val="28"/>
        </w:rPr>
      </w:pPr>
      <w:r w:rsidRPr="00B53591">
        <w:rPr>
          <w:rFonts w:cs="Times New Roman"/>
          <w:b/>
          <w:szCs w:val="28"/>
          <w:shd w:val="clear" w:color="auto" w:fill="FFFFFF"/>
        </w:rPr>
        <w:t xml:space="preserve">о начале </w:t>
      </w:r>
      <w:r w:rsidR="005900B0" w:rsidRPr="00B53591">
        <w:rPr>
          <w:rFonts w:cs="Times New Roman"/>
          <w:b/>
          <w:szCs w:val="28"/>
        </w:rPr>
        <w:t>общественных обсуждений</w:t>
      </w:r>
      <w:r w:rsidR="00B53591" w:rsidRPr="00B53591">
        <w:rPr>
          <w:b/>
          <w:szCs w:val="28"/>
        </w:rPr>
        <w:t xml:space="preserve"> по проекту генерального плана муниципального образования </w:t>
      </w:r>
      <w:r w:rsidR="00361E2B" w:rsidRPr="00361E2B">
        <w:rPr>
          <w:rFonts w:eastAsia="Calibri"/>
          <w:b/>
          <w:szCs w:val="28"/>
          <w:lang w:eastAsia="en-US"/>
        </w:rPr>
        <w:t>Красновосточно</w:t>
      </w:r>
      <w:r w:rsidR="00361E2B">
        <w:rPr>
          <w:rFonts w:eastAsia="Calibri"/>
          <w:b/>
          <w:szCs w:val="28"/>
          <w:lang w:eastAsia="en-US"/>
        </w:rPr>
        <w:t>е</w:t>
      </w:r>
      <w:r w:rsidR="00B53591" w:rsidRPr="00361E2B">
        <w:rPr>
          <w:b/>
          <w:szCs w:val="28"/>
        </w:rPr>
        <w:t xml:space="preserve"> </w:t>
      </w:r>
      <w:r w:rsidR="00B53591" w:rsidRPr="00B53591">
        <w:rPr>
          <w:b/>
          <w:szCs w:val="28"/>
        </w:rPr>
        <w:t xml:space="preserve">сельское поселение </w:t>
      </w:r>
    </w:p>
    <w:p w:rsidR="00B53591" w:rsidRPr="00B53591" w:rsidRDefault="00B53591" w:rsidP="00B53591">
      <w:pPr>
        <w:pStyle w:val="a3"/>
        <w:spacing w:line="240" w:lineRule="atLeast"/>
        <w:jc w:val="center"/>
        <w:rPr>
          <w:b/>
          <w:szCs w:val="28"/>
        </w:rPr>
      </w:pPr>
      <w:r w:rsidRPr="00B53591">
        <w:rPr>
          <w:b/>
          <w:szCs w:val="28"/>
        </w:rPr>
        <w:t>Малокарачаевского муниципального района</w:t>
      </w:r>
    </w:p>
    <w:p w:rsidR="00B53591" w:rsidRPr="00B53591" w:rsidRDefault="00B53591" w:rsidP="00B53591">
      <w:pPr>
        <w:pStyle w:val="a3"/>
        <w:spacing w:after="240" w:line="240" w:lineRule="atLeast"/>
        <w:jc w:val="center"/>
        <w:rPr>
          <w:b/>
          <w:szCs w:val="28"/>
        </w:rPr>
      </w:pPr>
      <w:r w:rsidRPr="00B53591">
        <w:rPr>
          <w:b/>
          <w:szCs w:val="28"/>
        </w:rPr>
        <w:t>Карачаево-Черкесской Республики</w:t>
      </w:r>
    </w:p>
    <w:p w:rsidR="00AA096C" w:rsidRDefault="00F25E0D" w:rsidP="00C13554">
      <w:pPr>
        <w:spacing w:after="240"/>
        <w:ind w:left="360"/>
        <w:jc w:val="center"/>
        <w:rPr>
          <w:szCs w:val="28"/>
        </w:rPr>
      </w:pPr>
      <w:r w:rsidRPr="0054600B">
        <w:rPr>
          <w:szCs w:val="28"/>
        </w:rPr>
        <w:t xml:space="preserve">от </w:t>
      </w:r>
      <w:r w:rsidR="0077706D">
        <w:rPr>
          <w:szCs w:val="28"/>
        </w:rPr>
        <w:t>10</w:t>
      </w:r>
      <w:r w:rsidR="00B7222A">
        <w:rPr>
          <w:szCs w:val="28"/>
        </w:rPr>
        <w:t xml:space="preserve"> </w:t>
      </w:r>
      <w:r w:rsidR="0077706D">
        <w:rPr>
          <w:szCs w:val="28"/>
        </w:rPr>
        <w:t>марта</w:t>
      </w:r>
      <w:r w:rsidRPr="0054600B">
        <w:rPr>
          <w:szCs w:val="28"/>
        </w:rPr>
        <w:t xml:space="preserve"> 20</w:t>
      </w:r>
      <w:r w:rsidR="0077706D">
        <w:rPr>
          <w:szCs w:val="28"/>
        </w:rPr>
        <w:t>21</w:t>
      </w:r>
      <w:r w:rsidRPr="0054600B">
        <w:rPr>
          <w:szCs w:val="28"/>
        </w:rPr>
        <w:t xml:space="preserve"> г.</w:t>
      </w:r>
    </w:p>
    <w:p w:rsidR="00743D51" w:rsidRPr="00743D51" w:rsidRDefault="00AA096C" w:rsidP="002C67DF">
      <w:pPr>
        <w:pStyle w:val="a3"/>
        <w:numPr>
          <w:ilvl w:val="0"/>
          <w:numId w:val="2"/>
        </w:numPr>
        <w:spacing w:line="240" w:lineRule="atLeast"/>
        <w:ind w:left="0" w:firstLine="709"/>
      </w:pPr>
      <w:r>
        <w:t>И</w:t>
      </w:r>
      <w:r w:rsidRPr="00AA096C">
        <w:t>нформаци</w:t>
      </w:r>
      <w:r>
        <w:t>я</w:t>
      </w:r>
      <w:r w:rsidR="00CF39CB">
        <w:t xml:space="preserve"> о П</w:t>
      </w:r>
      <w:r w:rsidRPr="00AA096C">
        <w:t>роекте, подлежащем рассмотрению на общественных обсу</w:t>
      </w:r>
      <w:r w:rsidR="00B7222A">
        <w:t>ждениях</w:t>
      </w:r>
      <w:r w:rsidR="009B37C4">
        <w:t xml:space="preserve">: </w:t>
      </w:r>
      <w:r w:rsidR="00B53591">
        <w:t>П</w:t>
      </w:r>
      <w:r w:rsidR="00743D51">
        <w:t>роект</w:t>
      </w:r>
      <w:r w:rsidR="00743D51" w:rsidRPr="00033EEA">
        <w:t xml:space="preserve"> </w:t>
      </w:r>
      <w:r w:rsidR="00743D51">
        <w:rPr>
          <w:szCs w:val="28"/>
        </w:rPr>
        <w:t>генеральн</w:t>
      </w:r>
      <w:r w:rsidR="00B53591">
        <w:rPr>
          <w:szCs w:val="28"/>
        </w:rPr>
        <w:t>ого</w:t>
      </w:r>
      <w:r w:rsidR="00743D51">
        <w:rPr>
          <w:szCs w:val="28"/>
        </w:rPr>
        <w:t xml:space="preserve"> план</w:t>
      </w:r>
      <w:r w:rsidR="00B53591">
        <w:rPr>
          <w:szCs w:val="28"/>
        </w:rPr>
        <w:t>а</w:t>
      </w:r>
      <w:r w:rsidR="00743D51">
        <w:rPr>
          <w:szCs w:val="28"/>
        </w:rPr>
        <w:t xml:space="preserve"> </w:t>
      </w:r>
      <w:r w:rsidR="00B53591" w:rsidRPr="00EB29E6">
        <w:rPr>
          <w:szCs w:val="28"/>
        </w:rPr>
        <w:t xml:space="preserve">муниципального образования </w:t>
      </w:r>
      <w:r w:rsidR="00361E2B">
        <w:rPr>
          <w:rFonts w:eastAsia="Calibri"/>
          <w:szCs w:val="28"/>
          <w:lang w:eastAsia="en-US"/>
        </w:rPr>
        <w:t>Красновосточное</w:t>
      </w:r>
      <w:r w:rsidR="00B53591" w:rsidRPr="00EB29E6">
        <w:rPr>
          <w:szCs w:val="28"/>
        </w:rPr>
        <w:t xml:space="preserve"> сельское поселение Малокарачаевского района Карачаево-Черкесской Республики</w:t>
      </w:r>
      <w:r w:rsidR="00AF0EB8">
        <w:rPr>
          <w:szCs w:val="28"/>
        </w:rPr>
        <w:t xml:space="preserve"> (далее – Проект)</w:t>
      </w:r>
      <w:r w:rsidR="00B53591">
        <w:rPr>
          <w:szCs w:val="28"/>
        </w:rPr>
        <w:t>;</w:t>
      </w:r>
    </w:p>
    <w:p w:rsidR="00B7222A" w:rsidRDefault="00DD3D58" w:rsidP="002C67DF">
      <w:pPr>
        <w:pStyle w:val="a3"/>
        <w:spacing w:line="240" w:lineRule="atLeast"/>
        <w:ind w:firstLine="709"/>
      </w:pPr>
      <w:r>
        <w:t>Перече</w:t>
      </w:r>
      <w:r w:rsidR="00CF39CB">
        <w:t>нь информационных материалов к П</w:t>
      </w:r>
      <w:r>
        <w:t>роекту:</w:t>
      </w:r>
    </w:p>
    <w:p w:rsidR="002C67DF" w:rsidRDefault="00DD3D58" w:rsidP="002C67DF">
      <w:pPr>
        <w:pStyle w:val="a3"/>
        <w:spacing w:line="240" w:lineRule="atLeast"/>
        <w:ind w:firstLine="709"/>
        <w:contextualSpacing/>
        <w:rPr>
          <w:i/>
        </w:rPr>
      </w:pPr>
      <w:r w:rsidRPr="00B53591">
        <w:t xml:space="preserve">- </w:t>
      </w:r>
      <w:r w:rsidR="00B53591" w:rsidRPr="00B53591">
        <w:t xml:space="preserve">материалы действующего </w:t>
      </w:r>
      <w:r w:rsidR="00B53591" w:rsidRPr="00B53591">
        <w:rPr>
          <w:szCs w:val="28"/>
        </w:rPr>
        <w:t>генерального</w:t>
      </w:r>
      <w:r w:rsidR="00B53591">
        <w:rPr>
          <w:szCs w:val="28"/>
        </w:rPr>
        <w:t xml:space="preserve"> плана</w:t>
      </w:r>
      <w:r w:rsidR="00B53591" w:rsidRPr="00B53591">
        <w:rPr>
          <w:rFonts w:cs="Times New Roman"/>
          <w:szCs w:val="28"/>
        </w:rPr>
        <w:t xml:space="preserve"> </w:t>
      </w:r>
      <w:r w:rsidR="00361E2B">
        <w:rPr>
          <w:rFonts w:eastAsia="Calibri"/>
          <w:szCs w:val="28"/>
          <w:lang w:eastAsia="en-US"/>
        </w:rPr>
        <w:t>Красновосточного</w:t>
      </w:r>
      <w:r w:rsidR="00B53591" w:rsidRPr="00B53591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B53591">
        <w:rPr>
          <w:rFonts w:cs="Times New Roman"/>
          <w:szCs w:val="28"/>
        </w:rPr>
        <w:t>,</w:t>
      </w:r>
      <w:r w:rsidR="00B53591" w:rsidRPr="00966AC8">
        <w:rPr>
          <w:szCs w:val="28"/>
        </w:rPr>
        <w:t xml:space="preserve"> утвержденн</w:t>
      </w:r>
      <w:r w:rsidR="00B53591">
        <w:rPr>
          <w:szCs w:val="28"/>
        </w:rPr>
        <w:t xml:space="preserve">ого </w:t>
      </w:r>
      <w:r w:rsidR="00B53591" w:rsidRPr="00966AC8">
        <w:rPr>
          <w:szCs w:val="28"/>
        </w:rPr>
        <w:t xml:space="preserve">решением </w:t>
      </w:r>
      <w:r w:rsidR="00B53591" w:rsidRPr="00B53591">
        <w:rPr>
          <w:rFonts w:cs="Times New Roman"/>
          <w:szCs w:val="28"/>
        </w:rPr>
        <w:t xml:space="preserve">Совета </w:t>
      </w:r>
      <w:r w:rsidR="00361E2B">
        <w:rPr>
          <w:rFonts w:eastAsia="Calibri"/>
          <w:szCs w:val="28"/>
          <w:lang w:eastAsia="en-US"/>
        </w:rPr>
        <w:t>Красновосточного</w:t>
      </w:r>
      <w:r w:rsidR="00B53591" w:rsidRPr="00B53591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="00B53591" w:rsidRPr="00361E2B">
        <w:rPr>
          <w:i/>
          <w:szCs w:val="28"/>
        </w:rPr>
        <w:t xml:space="preserve"> </w:t>
      </w:r>
      <w:r w:rsidR="00B53591" w:rsidRPr="00B53591">
        <w:rPr>
          <w:szCs w:val="28"/>
        </w:rPr>
        <w:t xml:space="preserve">от </w:t>
      </w:r>
      <w:r w:rsidR="00361E2B">
        <w:rPr>
          <w:szCs w:val="28"/>
        </w:rPr>
        <w:t>25</w:t>
      </w:r>
      <w:r w:rsidR="00B53591" w:rsidRPr="00B53591">
        <w:rPr>
          <w:szCs w:val="28"/>
        </w:rPr>
        <w:t>.0</w:t>
      </w:r>
      <w:r w:rsidR="00361E2B">
        <w:rPr>
          <w:szCs w:val="28"/>
        </w:rPr>
        <w:t>3</w:t>
      </w:r>
      <w:r w:rsidR="00B53591" w:rsidRPr="00B53591">
        <w:rPr>
          <w:szCs w:val="28"/>
        </w:rPr>
        <w:t xml:space="preserve">.2013 № </w:t>
      </w:r>
      <w:r w:rsidR="00361E2B">
        <w:rPr>
          <w:szCs w:val="28"/>
        </w:rPr>
        <w:t>15</w:t>
      </w:r>
      <w:r w:rsidR="00B53591">
        <w:rPr>
          <w:rFonts w:cs="Times New Roman"/>
          <w:szCs w:val="28"/>
        </w:rPr>
        <w:t>;</w:t>
      </w:r>
    </w:p>
    <w:p w:rsidR="002C67DF" w:rsidRDefault="00DD3D58" w:rsidP="002C67DF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</w:t>
      </w:r>
      <w:r w:rsidR="00B53591" w:rsidRPr="0084728F">
        <w:t xml:space="preserve">Постановление администрации </w:t>
      </w:r>
      <w:r w:rsidR="00B9322B" w:rsidRPr="0084728F">
        <w:rPr>
          <w:rFonts w:eastAsia="Calibri"/>
          <w:szCs w:val="28"/>
          <w:lang w:eastAsia="en-US"/>
        </w:rPr>
        <w:t>Красновосточного</w:t>
      </w:r>
      <w:r w:rsidR="00B53591" w:rsidRPr="0084728F">
        <w:rPr>
          <w:rFonts w:cs="Times New Roman"/>
          <w:szCs w:val="28"/>
        </w:rPr>
        <w:t xml:space="preserve"> сельского поселения </w:t>
      </w:r>
      <w:r w:rsidR="0084728F" w:rsidRPr="0084728F">
        <w:rPr>
          <w:szCs w:val="28"/>
        </w:rPr>
        <w:t>от 01.10.2013 № 232 «Об утверждении п</w:t>
      </w:r>
      <w:r w:rsidR="00B9322B" w:rsidRPr="0084728F">
        <w:rPr>
          <w:szCs w:val="28"/>
        </w:rPr>
        <w:t>рограммы комплексного развития коммунальной инфраструктуры на территории Красновосточного сельского поселения на 2014</w:t>
      </w:r>
      <w:r w:rsidR="002C67DF">
        <w:rPr>
          <w:szCs w:val="28"/>
        </w:rPr>
        <w:t xml:space="preserve"> – </w:t>
      </w:r>
      <w:r w:rsidR="00B9322B" w:rsidRPr="0084728F">
        <w:rPr>
          <w:szCs w:val="28"/>
        </w:rPr>
        <w:t>2030 годы</w:t>
      </w:r>
      <w:r w:rsidR="0084728F" w:rsidRPr="0084728F">
        <w:rPr>
          <w:szCs w:val="28"/>
        </w:rPr>
        <w:t>»</w:t>
      </w:r>
      <w:r w:rsidR="00B53591" w:rsidRPr="0084728F">
        <w:rPr>
          <w:rFonts w:cs="Times New Roman"/>
          <w:szCs w:val="28"/>
        </w:rPr>
        <w:t>;</w:t>
      </w:r>
    </w:p>
    <w:p w:rsidR="002C67DF" w:rsidRDefault="0084728F" w:rsidP="002C67DF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Pr="0084728F">
        <w:rPr>
          <w:rFonts w:eastAsia="Calibri"/>
          <w:szCs w:val="28"/>
          <w:lang w:eastAsia="en-US"/>
        </w:rPr>
        <w:t>Красновосточного</w:t>
      </w:r>
      <w:r w:rsidRPr="0084728F">
        <w:rPr>
          <w:rFonts w:cs="Times New Roman"/>
          <w:szCs w:val="28"/>
        </w:rPr>
        <w:t xml:space="preserve"> сельского поселения </w:t>
      </w:r>
      <w:r w:rsidRPr="0084728F">
        <w:rPr>
          <w:szCs w:val="28"/>
        </w:rPr>
        <w:t>от 29.03.2016 № 36-А «Об утверждении программы комплексного развития социальной инфраструктуры на территории Красновосточного сельского поселения на 2016</w:t>
      </w:r>
      <w:r w:rsidR="002C67DF"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2C67DF" w:rsidRDefault="0084728F" w:rsidP="002C67DF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Pr="0084728F">
        <w:rPr>
          <w:rFonts w:eastAsia="Calibri"/>
          <w:szCs w:val="28"/>
          <w:lang w:eastAsia="en-US"/>
        </w:rPr>
        <w:t>Красновосточного</w:t>
      </w:r>
      <w:r w:rsidRPr="0084728F">
        <w:rPr>
          <w:rFonts w:cs="Times New Roman"/>
          <w:szCs w:val="28"/>
        </w:rPr>
        <w:t xml:space="preserve"> сельского поселения </w:t>
      </w:r>
      <w:r w:rsidRPr="0084728F">
        <w:rPr>
          <w:szCs w:val="28"/>
        </w:rPr>
        <w:t>от 26.05.2016 № 55 «Об утверждении программы комплексного развития транспортной инфраструктуры на территории Красновосточного сельского поселения на 2016</w:t>
      </w:r>
      <w:r w:rsidR="002C67DF"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2C67DF" w:rsidRDefault="00B53591" w:rsidP="002C67DF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</w:t>
      </w:r>
      <w:r w:rsidR="00AF0EB8">
        <w:rPr>
          <w:rFonts w:cs="Times New Roman"/>
          <w:szCs w:val="28"/>
        </w:rPr>
        <w:t xml:space="preserve">Федеральный закон </w:t>
      </w:r>
      <w:r w:rsidR="00AF0EB8" w:rsidRPr="00AF0EB8">
        <w:rPr>
          <w:rFonts w:cs="Times New Roman"/>
          <w:szCs w:val="28"/>
        </w:rPr>
        <w:t xml:space="preserve">от 29.12.2004 </w:t>
      </w:r>
      <w:r w:rsidR="00AF0EB8">
        <w:rPr>
          <w:rFonts w:cs="Times New Roman"/>
          <w:szCs w:val="28"/>
        </w:rPr>
        <w:t>№</w:t>
      </w:r>
      <w:r w:rsidR="00AF0EB8" w:rsidRPr="00AF0EB8">
        <w:rPr>
          <w:rFonts w:cs="Times New Roman"/>
          <w:szCs w:val="28"/>
        </w:rPr>
        <w:t xml:space="preserve"> 190-ФЗ </w:t>
      </w:r>
      <w:r w:rsidR="00AF0EB8">
        <w:rPr>
          <w:rFonts w:cs="Times New Roman"/>
          <w:szCs w:val="28"/>
        </w:rPr>
        <w:t>«</w:t>
      </w:r>
      <w:r w:rsidR="00AF0EB8" w:rsidRPr="00AF0EB8">
        <w:rPr>
          <w:rFonts w:cs="Times New Roman"/>
          <w:szCs w:val="28"/>
        </w:rPr>
        <w:t>Градостроительный кодекс Российской Федерации</w:t>
      </w:r>
      <w:r w:rsidR="00AF0EB8">
        <w:rPr>
          <w:rFonts w:cs="Times New Roman"/>
          <w:szCs w:val="28"/>
        </w:rPr>
        <w:t xml:space="preserve">» </w:t>
      </w:r>
      <w:r w:rsidR="002C67DF">
        <w:rPr>
          <w:rFonts w:cs="Times New Roman"/>
          <w:szCs w:val="28"/>
        </w:rPr>
        <w:t>(</w:t>
      </w:r>
      <w:r w:rsidR="00AF0EB8">
        <w:rPr>
          <w:rFonts w:cs="Times New Roman"/>
          <w:szCs w:val="28"/>
        </w:rPr>
        <w:t>в действующей редакции</w:t>
      </w:r>
      <w:r w:rsidR="002C67DF">
        <w:rPr>
          <w:rFonts w:cs="Times New Roman"/>
          <w:szCs w:val="28"/>
        </w:rPr>
        <w:t>)</w:t>
      </w:r>
      <w:r w:rsidR="00AF0EB8">
        <w:rPr>
          <w:rFonts w:cs="Times New Roman"/>
          <w:szCs w:val="28"/>
        </w:rPr>
        <w:t>;</w:t>
      </w:r>
    </w:p>
    <w:p w:rsidR="002C67DF" w:rsidRDefault="00AF0EB8" w:rsidP="002C67DF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Федеральный закон </w:t>
      </w:r>
      <w:r w:rsidRPr="00AF0EB8">
        <w:rPr>
          <w:rFonts w:cs="Times New Roman"/>
          <w:szCs w:val="28"/>
        </w:rPr>
        <w:t xml:space="preserve">от 25.10.2001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136-ФЗ</w:t>
      </w:r>
      <w:r>
        <w:rPr>
          <w:i/>
        </w:rPr>
        <w:t xml:space="preserve"> </w:t>
      </w:r>
      <w:r w:rsidR="002C67DF"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>Земель</w:t>
      </w:r>
      <w:r w:rsidR="002C67DF">
        <w:rPr>
          <w:rFonts w:cs="Times New Roman"/>
          <w:szCs w:val="28"/>
        </w:rPr>
        <w:t>ный кодекс Российской Федерации»</w:t>
      </w:r>
      <w:r w:rsidRPr="00AF0EB8">
        <w:rPr>
          <w:rFonts w:cs="Times New Roman"/>
          <w:szCs w:val="28"/>
        </w:rPr>
        <w:t xml:space="preserve"> </w:t>
      </w:r>
      <w:r w:rsidR="002C67DF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в действующей редакции</w:t>
      </w:r>
      <w:r w:rsidR="002C67DF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;</w:t>
      </w:r>
    </w:p>
    <w:p w:rsidR="00AF0EB8" w:rsidRPr="002C67DF" w:rsidRDefault="00AF0EB8" w:rsidP="002C67DF">
      <w:pPr>
        <w:pStyle w:val="a3"/>
        <w:spacing w:line="240" w:lineRule="atLeast"/>
        <w:ind w:firstLine="709"/>
        <w:contextualSpacing/>
      </w:pPr>
      <w:r>
        <w:rPr>
          <w:rFonts w:cs="Times New Roman"/>
          <w:szCs w:val="28"/>
        </w:rPr>
        <w:t xml:space="preserve">- </w:t>
      </w:r>
      <w:r w:rsidRPr="00AF0EB8">
        <w:rPr>
          <w:rFonts w:cs="Times New Roman"/>
          <w:szCs w:val="28"/>
        </w:rPr>
        <w:t xml:space="preserve">Приказ Минэкономразвития России от 09.01.2018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10 (ред. от 09.08.2018)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 xml:space="preserve">Об утверждении Требований к описанию и отображению в документах </w:t>
      </w:r>
      <w:r w:rsidRPr="002C67DF">
        <w:rPr>
          <w:rFonts w:cs="Times New Roman"/>
          <w:szCs w:val="28"/>
        </w:rPr>
        <w:t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C476A9" w:rsidRPr="002C67DF" w:rsidRDefault="00AA096C" w:rsidP="002C67DF">
      <w:pPr>
        <w:pStyle w:val="a3"/>
        <w:numPr>
          <w:ilvl w:val="0"/>
          <w:numId w:val="2"/>
        </w:numPr>
        <w:spacing w:line="240" w:lineRule="atLeast"/>
        <w:ind w:left="0" w:firstLine="709"/>
        <w:contextualSpacing/>
      </w:pPr>
      <w:r w:rsidRPr="002C67DF">
        <w:t>Информация о порядке и сроках проведения общественных обсужд</w:t>
      </w:r>
      <w:r w:rsidR="00CF39CB" w:rsidRPr="002C67DF">
        <w:t>ений по П</w:t>
      </w:r>
      <w:r w:rsidRPr="002C67DF">
        <w:t xml:space="preserve">роекту, подлежащему рассмотрению на </w:t>
      </w:r>
      <w:r w:rsidR="00D90CB8" w:rsidRPr="002C67DF">
        <w:t>о</w:t>
      </w:r>
      <w:r w:rsidRPr="002C67DF">
        <w:t>бщественных обсуждениях</w:t>
      </w:r>
      <w:r w:rsidR="00C476A9" w:rsidRPr="002C67DF">
        <w:t>:</w:t>
      </w:r>
    </w:p>
    <w:p w:rsidR="00A2653A" w:rsidRDefault="00C51C30" w:rsidP="002C67DF">
      <w:pPr>
        <w:spacing w:line="240" w:lineRule="atLeast"/>
        <w:ind w:firstLine="709"/>
      </w:pPr>
      <w:r w:rsidRPr="002C67DF">
        <w:t xml:space="preserve">- </w:t>
      </w:r>
      <w:r w:rsidR="00AA096C" w:rsidRPr="002C67DF">
        <w:t xml:space="preserve">порядок проведения </w:t>
      </w:r>
      <w:r w:rsidR="00501965" w:rsidRPr="002C67DF">
        <w:t>утвержден Р</w:t>
      </w:r>
      <w:r w:rsidR="00AA096C" w:rsidRPr="002C67DF">
        <w:t xml:space="preserve">ешением </w:t>
      </w:r>
      <w:r w:rsidR="0077706D" w:rsidRPr="002C67DF">
        <w:rPr>
          <w:szCs w:val="28"/>
        </w:rPr>
        <w:t xml:space="preserve">Совета Красновосточного сельского поселения </w:t>
      </w:r>
      <w:r w:rsidR="0077706D" w:rsidRPr="00726E9C">
        <w:rPr>
          <w:szCs w:val="28"/>
        </w:rPr>
        <w:t>№</w:t>
      </w:r>
      <w:r w:rsidR="002C67DF" w:rsidRPr="00726E9C">
        <w:rPr>
          <w:szCs w:val="28"/>
        </w:rPr>
        <w:t xml:space="preserve"> 4-Р от 28</w:t>
      </w:r>
      <w:r w:rsidR="0077706D" w:rsidRPr="00726E9C">
        <w:rPr>
          <w:szCs w:val="28"/>
        </w:rPr>
        <w:t>.0</w:t>
      </w:r>
      <w:r w:rsidR="002C67DF" w:rsidRPr="00726E9C">
        <w:rPr>
          <w:szCs w:val="28"/>
        </w:rPr>
        <w:t>4</w:t>
      </w:r>
      <w:r w:rsidR="0077706D" w:rsidRPr="00726E9C">
        <w:rPr>
          <w:szCs w:val="28"/>
        </w:rPr>
        <w:t>.20</w:t>
      </w:r>
      <w:r w:rsidR="002C67DF" w:rsidRPr="00726E9C">
        <w:rPr>
          <w:szCs w:val="28"/>
        </w:rPr>
        <w:t>20</w:t>
      </w:r>
      <w:r w:rsidR="0077706D" w:rsidRPr="002C67DF">
        <w:rPr>
          <w:szCs w:val="28"/>
        </w:rPr>
        <w:t xml:space="preserve"> </w:t>
      </w:r>
      <w:r w:rsidR="00743D51" w:rsidRPr="002C67DF">
        <w:rPr>
          <w:szCs w:val="28"/>
        </w:rPr>
        <w:t>«</w:t>
      </w:r>
      <w:r w:rsidR="00743D51" w:rsidRPr="002C67DF">
        <w:rPr>
          <w:rFonts w:eastAsia="Times New Roman CYR"/>
          <w:bCs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в</w:t>
      </w:r>
      <w:r w:rsidR="00743D51" w:rsidRPr="00FC7551">
        <w:rPr>
          <w:rFonts w:eastAsia="Times New Roman CYR"/>
          <w:bCs/>
          <w:szCs w:val="28"/>
        </w:rPr>
        <w:t xml:space="preserve"> </w:t>
      </w:r>
      <w:r w:rsidR="00AF0EB8" w:rsidRPr="00EB29E6">
        <w:rPr>
          <w:szCs w:val="28"/>
        </w:rPr>
        <w:t>муниципально</w:t>
      </w:r>
      <w:r w:rsidR="00AF0EB8">
        <w:rPr>
          <w:szCs w:val="28"/>
        </w:rPr>
        <w:t>м</w:t>
      </w:r>
      <w:r w:rsidR="00AF0EB8" w:rsidRPr="00EB29E6">
        <w:rPr>
          <w:szCs w:val="28"/>
        </w:rPr>
        <w:t xml:space="preserve"> образовани</w:t>
      </w:r>
      <w:r w:rsidR="00AF0EB8">
        <w:rPr>
          <w:szCs w:val="28"/>
        </w:rPr>
        <w:t>и</w:t>
      </w:r>
      <w:r w:rsidR="00AF0EB8" w:rsidRPr="00EB29E6">
        <w:rPr>
          <w:szCs w:val="28"/>
        </w:rPr>
        <w:t xml:space="preserve"> </w:t>
      </w:r>
      <w:r w:rsidR="0084728F" w:rsidRPr="0084728F">
        <w:rPr>
          <w:rFonts w:eastAsia="Calibri"/>
          <w:szCs w:val="28"/>
          <w:lang w:eastAsia="en-US"/>
        </w:rPr>
        <w:t>Красновосточно</w:t>
      </w:r>
      <w:r w:rsidR="0084728F">
        <w:rPr>
          <w:rFonts w:eastAsia="Calibri"/>
          <w:szCs w:val="28"/>
          <w:lang w:eastAsia="en-US"/>
        </w:rPr>
        <w:t>е</w:t>
      </w:r>
      <w:r w:rsidR="00AF0EB8" w:rsidRPr="00EB29E6">
        <w:rPr>
          <w:szCs w:val="28"/>
        </w:rPr>
        <w:t xml:space="preserve"> сельское поселение Малокарачаевского района Карачаево-Черкесской Республики</w:t>
      </w:r>
      <w:r w:rsidR="00743D51" w:rsidRPr="00FC7551">
        <w:rPr>
          <w:rFonts w:eastAsia="Times New Roman"/>
          <w:bCs/>
          <w:color w:val="000000"/>
          <w:szCs w:val="28"/>
        </w:rPr>
        <w:t>»</w:t>
      </w:r>
      <w:r w:rsidR="00AA096C" w:rsidRPr="0054600B">
        <w:t>;</w:t>
      </w:r>
    </w:p>
    <w:p w:rsidR="00DD3D58" w:rsidRPr="00A2653A" w:rsidRDefault="00C51C30" w:rsidP="002C67DF">
      <w:pPr>
        <w:spacing w:line="240" w:lineRule="atLeast"/>
        <w:ind w:firstLine="709"/>
        <w:rPr>
          <w:szCs w:val="28"/>
          <w:shd w:val="clear" w:color="auto" w:fill="FFFF00"/>
        </w:rPr>
      </w:pPr>
      <w:r>
        <w:lastRenderedPageBreak/>
        <w:t xml:space="preserve">- </w:t>
      </w:r>
      <w:r w:rsidR="00AA096C" w:rsidRPr="00AA096C">
        <w:t>срок</w:t>
      </w:r>
      <w:r>
        <w:t xml:space="preserve"> проведения</w:t>
      </w:r>
      <w:r w:rsidR="00AA096C">
        <w:t>:</w:t>
      </w:r>
      <w:r>
        <w:t xml:space="preserve"> </w:t>
      </w:r>
      <w:r w:rsidR="009A758F" w:rsidRPr="00407627">
        <w:rPr>
          <w:szCs w:val="28"/>
        </w:rPr>
        <w:t xml:space="preserve">с </w:t>
      </w:r>
      <w:r w:rsidR="0077706D">
        <w:rPr>
          <w:szCs w:val="28"/>
        </w:rPr>
        <w:t>10</w:t>
      </w:r>
      <w:r w:rsidR="00DD3D58">
        <w:rPr>
          <w:szCs w:val="28"/>
        </w:rPr>
        <w:t xml:space="preserve"> ч. </w:t>
      </w:r>
      <w:r w:rsidR="0077706D">
        <w:rPr>
          <w:szCs w:val="28"/>
        </w:rPr>
        <w:t>00</w:t>
      </w:r>
      <w:r w:rsidR="009A758F" w:rsidRPr="0054600B">
        <w:rPr>
          <w:szCs w:val="28"/>
        </w:rPr>
        <w:t xml:space="preserve"> </w:t>
      </w:r>
      <w:r w:rsidR="00DD3D58">
        <w:rPr>
          <w:szCs w:val="28"/>
        </w:rPr>
        <w:t>мин.</w:t>
      </w:r>
      <w:r w:rsidR="002C67DF">
        <w:rPr>
          <w:szCs w:val="28"/>
        </w:rPr>
        <w:t xml:space="preserve"> </w:t>
      </w:r>
      <w:r w:rsidR="0077706D">
        <w:rPr>
          <w:szCs w:val="28"/>
        </w:rPr>
        <w:t>11</w:t>
      </w:r>
      <w:r w:rsidR="00DD3D58">
        <w:rPr>
          <w:szCs w:val="28"/>
        </w:rPr>
        <w:t xml:space="preserve"> </w:t>
      </w:r>
      <w:r w:rsidR="0077706D">
        <w:rPr>
          <w:szCs w:val="28"/>
        </w:rPr>
        <w:t>марта</w:t>
      </w:r>
      <w:r w:rsidR="00DD3D58">
        <w:rPr>
          <w:szCs w:val="28"/>
        </w:rPr>
        <w:t xml:space="preserve"> 20</w:t>
      </w:r>
      <w:r w:rsidR="0077706D">
        <w:rPr>
          <w:szCs w:val="28"/>
        </w:rPr>
        <w:t>21</w:t>
      </w:r>
      <w:r w:rsidR="00DD3D58">
        <w:rPr>
          <w:szCs w:val="28"/>
        </w:rPr>
        <w:t xml:space="preserve"> г.</w:t>
      </w:r>
      <w:r w:rsidR="009A758F" w:rsidRPr="0054600B">
        <w:rPr>
          <w:szCs w:val="28"/>
        </w:rPr>
        <w:t xml:space="preserve"> </w:t>
      </w:r>
      <w:r w:rsidR="00523F43" w:rsidRPr="0054600B">
        <w:rPr>
          <w:szCs w:val="28"/>
        </w:rPr>
        <w:t>п</w:t>
      </w:r>
      <w:r w:rsidR="009A758F" w:rsidRPr="0054600B">
        <w:rPr>
          <w:szCs w:val="28"/>
        </w:rPr>
        <w:t xml:space="preserve">о </w:t>
      </w:r>
      <w:r w:rsidR="0077706D">
        <w:rPr>
          <w:szCs w:val="28"/>
        </w:rPr>
        <w:t>15</w:t>
      </w:r>
      <w:r w:rsidR="00D90CB8">
        <w:rPr>
          <w:szCs w:val="28"/>
        </w:rPr>
        <w:t xml:space="preserve"> ч. </w:t>
      </w:r>
      <w:r w:rsidR="0077706D">
        <w:rPr>
          <w:szCs w:val="28"/>
        </w:rPr>
        <w:t>30</w:t>
      </w:r>
      <w:r w:rsidR="00D90CB8">
        <w:rPr>
          <w:szCs w:val="28"/>
        </w:rPr>
        <w:t xml:space="preserve"> мин. </w:t>
      </w:r>
      <w:r w:rsidR="002C67DF" w:rsidRPr="00726E9C">
        <w:rPr>
          <w:szCs w:val="28"/>
        </w:rPr>
        <w:t>12</w:t>
      </w:r>
      <w:r w:rsidR="00D90CB8" w:rsidRPr="00726E9C">
        <w:rPr>
          <w:szCs w:val="28"/>
        </w:rPr>
        <w:t xml:space="preserve"> </w:t>
      </w:r>
      <w:r w:rsidR="0077706D" w:rsidRPr="00726E9C">
        <w:rPr>
          <w:szCs w:val="28"/>
        </w:rPr>
        <w:t>апреля</w:t>
      </w:r>
      <w:r w:rsidR="00DD3D58" w:rsidRPr="00726E9C">
        <w:rPr>
          <w:szCs w:val="28"/>
        </w:rPr>
        <w:t xml:space="preserve"> 20</w:t>
      </w:r>
      <w:r w:rsidR="0077706D" w:rsidRPr="00726E9C">
        <w:rPr>
          <w:szCs w:val="28"/>
        </w:rPr>
        <w:t>21 г</w:t>
      </w:r>
      <w:r w:rsidR="00743D51" w:rsidRPr="00726E9C">
        <w:rPr>
          <w:i/>
          <w:szCs w:val="28"/>
        </w:rPr>
        <w:t>.</w:t>
      </w:r>
    </w:p>
    <w:p w:rsidR="00C476A9" w:rsidRPr="00D90CB8" w:rsidRDefault="00AA096C" w:rsidP="002C67DF">
      <w:pPr>
        <w:pStyle w:val="a6"/>
        <w:numPr>
          <w:ilvl w:val="0"/>
          <w:numId w:val="2"/>
        </w:numPr>
        <w:spacing w:before="120"/>
        <w:ind w:left="0" w:firstLine="709"/>
        <w:contextualSpacing w:val="0"/>
        <w:rPr>
          <w:rFonts w:eastAsia="Times New Roman"/>
        </w:rPr>
      </w:pPr>
      <w:r w:rsidRPr="00D90CB8">
        <w:rPr>
          <w:rFonts w:eastAsia="Times New Roman"/>
        </w:rPr>
        <w:t>Информация</w:t>
      </w:r>
      <w:r w:rsidR="00206C4C">
        <w:rPr>
          <w:rFonts w:eastAsia="Times New Roman"/>
        </w:rPr>
        <w:t xml:space="preserve"> о месте, дате открытия</w:t>
      </w:r>
      <w:r w:rsidR="00BF6E52">
        <w:rPr>
          <w:rFonts w:eastAsia="Times New Roman"/>
        </w:rPr>
        <w:t xml:space="preserve"> </w:t>
      </w:r>
      <w:r w:rsidR="00BF6E52" w:rsidRPr="00454B5C">
        <w:t xml:space="preserve">экспозиции проекта, подлежащего рассмотрению на </w:t>
      </w:r>
      <w:r w:rsidR="00BF6E52">
        <w:rPr>
          <w:szCs w:val="28"/>
        </w:rPr>
        <w:t>общественных обсуждениях</w:t>
      </w:r>
      <w:r w:rsidR="00BF6E52" w:rsidRPr="00454B5C">
        <w:t>, о сроках проведени</w:t>
      </w:r>
      <w:r w:rsidR="00BF6E52">
        <w:t xml:space="preserve">я </w:t>
      </w:r>
      <w:r w:rsidR="00BF6E52" w:rsidRPr="00454B5C">
        <w:t>экспозиции, о днях и часах, в кото</w:t>
      </w:r>
      <w:r w:rsidR="00BF6E52">
        <w:t>рые возможно посещение указанной</w:t>
      </w:r>
      <w:r w:rsidR="00BF6E52" w:rsidRPr="00454B5C">
        <w:t xml:space="preserve"> экспозиции</w:t>
      </w:r>
      <w:r w:rsidRPr="00D90CB8">
        <w:rPr>
          <w:rFonts w:eastAsia="Times New Roman"/>
        </w:rPr>
        <w:t>:</w:t>
      </w:r>
    </w:p>
    <w:p w:rsidR="00A2653A" w:rsidRDefault="00A2653A" w:rsidP="002C67DF">
      <w:pPr>
        <w:spacing w:line="240" w:lineRule="atLeast"/>
        <w:ind w:firstLine="708"/>
        <w:rPr>
          <w:szCs w:val="28"/>
        </w:rPr>
      </w:pPr>
      <w:r>
        <w:t>- экспозиция проекта размещена по адресу</w:t>
      </w:r>
      <w:r w:rsidR="00743D51" w:rsidRPr="00BF6E52">
        <w:rPr>
          <w:szCs w:val="28"/>
        </w:rPr>
        <w:t>:</w:t>
      </w:r>
      <w:r w:rsidR="004861E3" w:rsidRPr="00BF6E52">
        <w:rPr>
          <w:szCs w:val="28"/>
        </w:rPr>
        <w:t xml:space="preserve"> </w:t>
      </w:r>
      <w:r w:rsidR="0084728F" w:rsidRPr="001C0FB6">
        <w:rPr>
          <w:szCs w:val="28"/>
          <w:shd w:val="clear" w:color="auto" w:fill="FFFFFF"/>
        </w:rPr>
        <w:t>369392, Республика Карачаево-Черкесская, Малокарачаевский район, с. Красный Восток, ул. К. Макова, д. 15</w:t>
      </w:r>
      <w:r>
        <w:rPr>
          <w:szCs w:val="28"/>
          <w:shd w:val="clear" w:color="auto" w:fill="FFFFFF"/>
        </w:rPr>
        <w:t xml:space="preserve">, </w:t>
      </w:r>
      <w:r w:rsidRPr="00723AC2">
        <w:t xml:space="preserve">в помещении № </w:t>
      </w:r>
      <w:r w:rsidR="0077706D">
        <w:t>3</w:t>
      </w:r>
      <w:r w:rsidRPr="00723AC2">
        <w:t xml:space="preserve"> здания администрации </w:t>
      </w:r>
      <w:r>
        <w:rPr>
          <w:szCs w:val="28"/>
        </w:rPr>
        <w:t>поселения;</w:t>
      </w:r>
    </w:p>
    <w:p w:rsidR="00A2653A" w:rsidRDefault="00D90CB8" w:rsidP="002C67DF">
      <w:pPr>
        <w:spacing w:line="240" w:lineRule="atLeast"/>
        <w:ind w:firstLine="708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дат</w:t>
      </w:r>
      <w:r w:rsidR="00AA096C">
        <w:rPr>
          <w:rFonts w:eastAsia="Times New Roman"/>
        </w:rPr>
        <w:t>а</w:t>
      </w:r>
      <w:r w:rsidR="00AA096C" w:rsidRPr="00AA096C">
        <w:rPr>
          <w:rFonts w:eastAsia="Times New Roman"/>
        </w:rPr>
        <w:t xml:space="preserve"> от</w:t>
      </w:r>
      <w:r w:rsidR="00C03EF4">
        <w:rPr>
          <w:rFonts w:eastAsia="Times New Roman"/>
        </w:rPr>
        <w:t>крытия экспозиции</w:t>
      </w:r>
      <w:r w:rsidR="00AA096C" w:rsidRPr="00AA096C">
        <w:rPr>
          <w:rFonts w:eastAsia="Times New Roman"/>
        </w:rPr>
        <w:t xml:space="preserve"> проекта</w:t>
      </w:r>
      <w:r w:rsidR="00AA096C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77706D">
        <w:rPr>
          <w:szCs w:val="28"/>
        </w:rPr>
        <w:t>11</w:t>
      </w:r>
      <w:r w:rsidRPr="00D90CB8">
        <w:rPr>
          <w:szCs w:val="28"/>
        </w:rPr>
        <w:t xml:space="preserve"> </w:t>
      </w:r>
      <w:r w:rsidR="0077706D">
        <w:rPr>
          <w:szCs w:val="28"/>
        </w:rPr>
        <w:t>марта</w:t>
      </w:r>
      <w:r>
        <w:rPr>
          <w:szCs w:val="28"/>
        </w:rPr>
        <w:t xml:space="preserve"> 20</w:t>
      </w:r>
      <w:r w:rsidR="00BF6E52">
        <w:rPr>
          <w:szCs w:val="28"/>
        </w:rPr>
        <w:t>20</w:t>
      </w:r>
      <w:r>
        <w:rPr>
          <w:szCs w:val="28"/>
        </w:rPr>
        <w:t xml:space="preserve"> г.;</w:t>
      </w:r>
    </w:p>
    <w:p w:rsidR="00A2653A" w:rsidRDefault="00D90CB8" w:rsidP="002C67DF">
      <w:pPr>
        <w:spacing w:line="240" w:lineRule="atLeast"/>
        <w:ind w:firstLine="708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срок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проведения экспозиции проекта</w:t>
      </w:r>
      <w:r w:rsidR="00AA096C">
        <w:rPr>
          <w:rFonts w:eastAsia="Times New Roman"/>
        </w:rPr>
        <w:t>:</w:t>
      </w:r>
      <w:r w:rsidR="00C03EF4">
        <w:t xml:space="preserve"> </w:t>
      </w:r>
      <w:r w:rsidR="002C67DF">
        <w:t xml:space="preserve">с </w:t>
      </w:r>
      <w:r w:rsidR="0077706D">
        <w:t>11</w:t>
      </w:r>
      <w:r w:rsidR="009A758F" w:rsidRPr="0054600B">
        <w:rPr>
          <w:szCs w:val="28"/>
        </w:rPr>
        <w:t xml:space="preserve"> </w:t>
      </w:r>
      <w:r w:rsidR="0077706D">
        <w:rPr>
          <w:szCs w:val="28"/>
        </w:rPr>
        <w:t>марта</w:t>
      </w:r>
      <w:r w:rsidR="009A758F" w:rsidRPr="0054600B">
        <w:rPr>
          <w:szCs w:val="28"/>
        </w:rPr>
        <w:t xml:space="preserve"> </w:t>
      </w:r>
      <w:r w:rsidR="009A758F" w:rsidRPr="00407627">
        <w:rPr>
          <w:szCs w:val="28"/>
        </w:rPr>
        <w:t>20</w:t>
      </w:r>
      <w:r w:rsidR="0077706D">
        <w:rPr>
          <w:szCs w:val="28"/>
        </w:rPr>
        <w:t>21</w:t>
      </w:r>
      <w:r w:rsidR="009A758F" w:rsidRPr="00407627">
        <w:rPr>
          <w:szCs w:val="28"/>
        </w:rPr>
        <w:t xml:space="preserve"> г.</w:t>
      </w:r>
      <w:r>
        <w:t xml:space="preserve"> </w:t>
      </w:r>
      <w:r w:rsidR="002C67DF" w:rsidRPr="00726E9C">
        <w:t>п</w:t>
      </w:r>
      <w:r w:rsidRPr="00726E9C">
        <w:t xml:space="preserve">о </w:t>
      </w:r>
      <w:r w:rsidR="002C67DF" w:rsidRPr="00726E9C">
        <w:t>12</w:t>
      </w:r>
      <w:r w:rsidRPr="00726E9C">
        <w:t xml:space="preserve"> </w:t>
      </w:r>
      <w:r w:rsidR="0077706D" w:rsidRPr="00726E9C">
        <w:t>апреля</w:t>
      </w:r>
      <w:r w:rsidR="00523F43" w:rsidRPr="00726E9C">
        <w:rPr>
          <w:szCs w:val="28"/>
        </w:rPr>
        <w:t xml:space="preserve"> 20</w:t>
      </w:r>
      <w:r w:rsidR="00BF6E52" w:rsidRPr="00726E9C">
        <w:rPr>
          <w:szCs w:val="28"/>
        </w:rPr>
        <w:t>2</w:t>
      </w:r>
      <w:r w:rsidR="002C67DF" w:rsidRPr="00726E9C">
        <w:rPr>
          <w:szCs w:val="28"/>
        </w:rPr>
        <w:t>1</w:t>
      </w:r>
      <w:r w:rsidR="00523F43" w:rsidRPr="00726E9C">
        <w:rPr>
          <w:szCs w:val="28"/>
        </w:rPr>
        <w:t xml:space="preserve"> г.</w:t>
      </w:r>
      <w:r w:rsidR="00743D51" w:rsidRPr="00726E9C">
        <w:rPr>
          <w:szCs w:val="28"/>
        </w:rPr>
        <w:t>;</w:t>
      </w:r>
    </w:p>
    <w:p w:rsidR="00AA096C" w:rsidRPr="00726E9C" w:rsidRDefault="00D90CB8" w:rsidP="002C67DF">
      <w:pPr>
        <w:spacing w:after="240" w:line="240" w:lineRule="atLeast"/>
        <w:ind w:firstLine="708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дн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и час</w:t>
      </w:r>
      <w:r w:rsidR="00AA096C">
        <w:rPr>
          <w:rFonts w:eastAsia="Times New Roman"/>
        </w:rPr>
        <w:t>ы</w:t>
      </w:r>
      <w:r w:rsidR="00AA096C" w:rsidRPr="00AA096C">
        <w:rPr>
          <w:rFonts w:eastAsia="Times New Roman"/>
        </w:rPr>
        <w:t>, в которые возможно посещение экспозиции или экспозиций</w:t>
      </w:r>
      <w:r w:rsidR="00AA096C">
        <w:rPr>
          <w:rFonts w:eastAsia="Times New Roman"/>
        </w:rPr>
        <w:t>:</w:t>
      </w:r>
      <w:r w:rsidR="00BF6E52">
        <w:rPr>
          <w:rFonts w:eastAsia="Times New Roman"/>
        </w:rPr>
        <w:t xml:space="preserve"> </w:t>
      </w:r>
      <w:r w:rsidR="00206C4C">
        <w:t>п</w:t>
      </w:r>
      <w:r w:rsidR="00AA096C">
        <w:t>о рабочим дням</w:t>
      </w:r>
      <w:r w:rsidR="00C03EF4">
        <w:t xml:space="preserve">, с </w:t>
      </w:r>
      <w:r w:rsidR="0077706D">
        <w:t>10</w:t>
      </w:r>
      <w:r>
        <w:t xml:space="preserve"> ч. </w:t>
      </w:r>
      <w:r w:rsidR="0077706D">
        <w:t>00</w:t>
      </w:r>
      <w:r>
        <w:t xml:space="preserve"> мин.</w:t>
      </w:r>
      <w:r w:rsidR="00C03EF4">
        <w:t xml:space="preserve"> до </w:t>
      </w:r>
      <w:r w:rsidR="0077706D">
        <w:t>15</w:t>
      </w:r>
      <w:r>
        <w:t xml:space="preserve"> ч. </w:t>
      </w:r>
      <w:r w:rsidR="0077706D">
        <w:t xml:space="preserve">30 </w:t>
      </w:r>
      <w:r>
        <w:t>мин.</w:t>
      </w:r>
      <w:r w:rsidR="0077706D">
        <w:t xml:space="preserve"> </w:t>
      </w:r>
      <w:r w:rsidR="00A2653A" w:rsidRPr="00855E19">
        <w:t>в период проведения</w:t>
      </w:r>
      <w:r w:rsidR="00A2653A">
        <w:t xml:space="preserve"> общественных </w:t>
      </w:r>
      <w:r w:rsidR="00A2653A" w:rsidRPr="00726E9C">
        <w:t>обсуждений</w:t>
      </w:r>
      <w:r w:rsidR="00743D51" w:rsidRPr="00726E9C">
        <w:t>.</w:t>
      </w:r>
    </w:p>
    <w:p w:rsidR="002C67DF" w:rsidRPr="00726E9C" w:rsidRDefault="002C67DF" w:rsidP="002C67DF">
      <w:pPr>
        <w:pStyle w:val="a6"/>
        <w:numPr>
          <w:ilvl w:val="0"/>
          <w:numId w:val="2"/>
        </w:numPr>
        <w:ind w:left="0" w:firstLine="709"/>
      </w:pPr>
      <w:r w:rsidRPr="00726E9C">
        <w:t>Сроки</w:t>
      </w:r>
      <w:r w:rsidRPr="00726E9C">
        <w:rPr>
          <w:rFonts w:eastAsia="Times New Roman"/>
        </w:rPr>
        <w:t xml:space="preserve"> внесения участниками общественных обсуждений предложений и замечаний</w:t>
      </w:r>
      <w:r w:rsidRPr="00726E9C">
        <w:t xml:space="preserve"> к проекту, подлежащему рассмотрению на общественных обсуждениях: предложения и замечания принимаются с 10 ч. 00 мин. 11.03.2021 до 15 ч. 30 мин 12.04.2021.</w:t>
      </w:r>
    </w:p>
    <w:p w:rsidR="002C67DF" w:rsidRPr="00726E9C" w:rsidRDefault="002C67DF" w:rsidP="002C67DF">
      <w:pPr>
        <w:pStyle w:val="a6"/>
        <w:numPr>
          <w:ilvl w:val="0"/>
          <w:numId w:val="2"/>
        </w:numPr>
        <w:spacing w:before="120"/>
        <w:ind w:left="0" w:firstLine="709"/>
        <w:contextualSpacing w:val="0"/>
      </w:pPr>
      <w:r w:rsidRPr="00726E9C">
        <w:t xml:space="preserve">Порядок и форма внесения участниками общественных обсуждений предложений и замечаний к </w:t>
      </w:r>
      <w:r w:rsidR="002E26B8" w:rsidRPr="00726E9C">
        <w:t>п</w:t>
      </w:r>
      <w:r w:rsidRPr="00726E9C">
        <w:t>роекту, подлежащему рассмотре</w:t>
      </w:r>
      <w:r w:rsidR="002E26B8" w:rsidRPr="00726E9C">
        <w:t>нию на общественных обсуждениях</w:t>
      </w:r>
    </w:p>
    <w:p w:rsidR="002C67DF" w:rsidRPr="00726E9C" w:rsidRDefault="002C67DF" w:rsidP="002C67DF">
      <w:pPr>
        <w:pStyle w:val="a3"/>
        <w:spacing w:before="120"/>
        <w:ind w:left="709"/>
      </w:pPr>
      <w:r w:rsidRPr="00726E9C">
        <w:t>Предложения и замечания участников принимаются:</w:t>
      </w:r>
    </w:p>
    <w:p w:rsidR="002C67DF" w:rsidRPr="00726E9C" w:rsidRDefault="002C67DF" w:rsidP="002E26B8">
      <w:pPr>
        <w:pStyle w:val="a3"/>
        <w:ind w:firstLine="708"/>
      </w:pPr>
      <w:r w:rsidRPr="00726E9C">
        <w:t>- посредством информационной системы</w:t>
      </w:r>
      <w:r w:rsidR="002E26B8" w:rsidRPr="00726E9C">
        <w:t xml:space="preserve"> обеспечения градостроительной деятельности Малокарачаевского муниципального района</w:t>
      </w:r>
      <w:r w:rsidRPr="00726E9C">
        <w:t>;</w:t>
      </w:r>
    </w:p>
    <w:p w:rsidR="002C67DF" w:rsidRPr="00726E9C" w:rsidRDefault="002C67DF" w:rsidP="002C67DF">
      <w:pPr>
        <w:pStyle w:val="a3"/>
        <w:ind w:left="708"/>
      </w:pPr>
      <w:r w:rsidRPr="00726E9C">
        <w:t>- в письменной форме в адрес организатора общественных обсуждений или публичных слушаний</w:t>
      </w:r>
      <w:r w:rsidR="002E26B8" w:rsidRPr="00726E9C">
        <w:t xml:space="preserve">: </w:t>
      </w:r>
      <w:r w:rsidR="002E26B8" w:rsidRPr="00726E9C">
        <w:rPr>
          <w:szCs w:val="28"/>
          <w:shd w:val="clear" w:color="auto" w:fill="FFFFFF"/>
        </w:rPr>
        <w:t>69392, Республика Карачаево-Черкесская, Малокарачаевский район, с. Красный Восток, ул. К. Макова, д. 15</w:t>
      </w:r>
      <w:r w:rsidRPr="00726E9C">
        <w:t>;</w:t>
      </w:r>
    </w:p>
    <w:p w:rsidR="002C67DF" w:rsidRPr="00726E9C" w:rsidRDefault="002C67DF" w:rsidP="002E26B8">
      <w:pPr>
        <w:pStyle w:val="a3"/>
        <w:spacing w:after="240"/>
        <w:ind w:left="708"/>
      </w:pPr>
      <w:r w:rsidRPr="00726E9C">
        <w:t>- посредством записи в книге (журнале) учета посетителей экспозиции проекта.</w:t>
      </w:r>
    </w:p>
    <w:p w:rsidR="00A2653A" w:rsidRPr="00726E9C" w:rsidRDefault="00A2653A" w:rsidP="002E26B8">
      <w:pPr>
        <w:pStyle w:val="a6"/>
        <w:numPr>
          <w:ilvl w:val="0"/>
          <w:numId w:val="2"/>
        </w:numPr>
        <w:ind w:left="0" w:firstLine="709"/>
      </w:pPr>
      <w:r w:rsidRPr="00726E9C">
        <w:t xml:space="preserve">Информация о порядке, сроках и форме внесения участниками </w:t>
      </w:r>
      <w:r w:rsidRPr="00726E9C">
        <w:rPr>
          <w:szCs w:val="28"/>
        </w:rPr>
        <w:t>общественных обсуждений</w:t>
      </w:r>
      <w:r w:rsidRPr="00726E9C">
        <w:t xml:space="preserve"> предложений и замечаний, касающихся </w:t>
      </w:r>
      <w:r w:rsidR="002E26B8" w:rsidRPr="00726E9C">
        <w:t>п</w:t>
      </w:r>
      <w:r w:rsidRPr="00726E9C">
        <w:t xml:space="preserve">роекта, подлежащего рассмотрению на </w:t>
      </w:r>
      <w:r w:rsidR="00AA096C" w:rsidRPr="00726E9C">
        <w:rPr>
          <w:rFonts w:eastAsia="Times New Roman"/>
        </w:rPr>
        <w:t>общественных обсуждени</w:t>
      </w:r>
      <w:r w:rsidRPr="00726E9C">
        <w:rPr>
          <w:rFonts w:eastAsia="Times New Roman"/>
        </w:rPr>
        <w:t>ях:</w:t>
      </w:r>
    </w:p>
    <w:p w:rsidR="00DA487B" w:rsidRDefault="002E26B8" w:rsidP="008C17BE">
      <w:pPr>
        <w:pStyle w:val="a6"/>
        <w:spacing w:after="240"/>
        <w:ind w:left="0" w:firstLine="709"/>
      </w:pPr>
      <w:r w:rsidRPr="00726E9C">
        <w:t xml:space="preserve">- Проект, подлежащий рассмотрению на общественных обсуждениях, и информационные материалы к нему размещены на официальном сайте </w:t>
      </w:r>
      <w:r w:rsidR="008C17BE" w:rsidRPr="00726E9C">
        <w:rPr>
          <w:rStyle w:val="FontStyle16"/>
          <w:sz w:val="28"/>
          <w:szCs w:val="28"/>
        </w:rPr>
        <w:t>м</w:t>
      </w:r>
      <w:r w:rsidR="008C17BE" w:rsidRPr="00726E9C">
        <w:rPr>
          <w:szCs w:val="28"/>
        </w:rPr>
        <w:t>униципального образования Красновосточное сельское поселение Малокарачаевского района Карачаево-Черкесской Республики</w:t>
      </w:r>
      <w:r w:rsidRPr="00726E9C">
        <w:t xml:space="preserve">: </w:t>
      </w:r>
      <w:hyperlink r:id="rId9" w:history="1">
        <w:r w:rsidRPr="00726E9C">
          <w:rPr>
            <w:rStyle w:val="a7"/>
            <w:color w:val="auto"/>
          </w:rPr>
          <w:t>http://kchr.ru/stat/krasnyi_vostok.php/</w:t>
        </w:r>
      </w:hyperlink>
      <w:r w:rsidRPr="00726E9C">
        <w:t>.</w:t>
      </w:r>
    </w:p>
    <w:p w:rsidR="008C17BE" w:rsidRPr="009D21FA" w:rsidRDefault="008C17BE" w:rsidP="008C17BE">
      <w:pPr>
        <w:rPr>
          <w:rFonts w:cs="Times New Roman"/>
          <w:szCs w:val="28"/>
        </w:rPr>
      </w:pPr>
      <w:r w:rsidRPr="009D21FA">
        <w:rPr>
          <w:rFonts w:eastAsia="Calibri"/>
          <w:szCs w:val="28"/>
          <w:lang w:eastAsia="en-US"/>
        </w:rPr>
        <w:t xml:space="preserve">От организатора </w:t>
      </w:r>
      <w:r w:rsidRPr="009D21FA">
        <w:t>общественных обсуждений</w:t>
      </w:r>
      <w:r w:rsidRPr="009D21FA">
        <w:rPr>
          <w:rFonts w:cs="Times New Roman"/>
          <w:szCs w:val="28"/>
        </w:rPr>
        <w:t xml:space="preserve"> </w:t>
      </w:r>
      <w:bookmarkStart w:id="0" w:name="_GoBack"/>
      <w:bookmarkEnd w:id="0"/>
    </w:p>
    <w:p w:rsidR="0077706D" w:rsidRPr="0077706D" w:rsidRDefault="0077706D" w:rsidP="009B37C4">
      <w:pPr>
        <w:rPr>
          <w:rFonts w:cs="Times New Roman"/>
          <w:szCs w:val="28"/>
        </w:rPr>
      </w:pPr>
      <w:r w:rsidRPr="0077706D">
        <w:rPr>
          <w:rFonts w:cs="Times New Roman"/>
          <w:szCs w:val="28"/>
        </w:rPr>
        <w:t>Главный специалист администрации</w:t>
      </w:r>
    </w:p>
    <w:p w:rsidR="00D441DF" w:rsidRPr="0077706D" w:rsidRDefault="0077706D" w:rsidP="009B37C4">
      <w:pPr>
        <w:rPr>
          <w:i/>
          <w:szCs w:val="28"/>
        </w:rPr>
      </w:pPr>
      <w:r w:rsidRPr="0077706D">
        <w:rPr>
          <w:rFonts w:cs="Times New Roman"/>
          <w:szCs w:val="28"/>
        </w:rPr>
        <w:t>Красновосточного сельского поселения</w:t>
      </w:r>
      <w:r w:rsidR="0054600B" w:rsidRPr="0077706D">
        <w:rPr>
          <w:i/>
          <w:szCs w:val="28"/>
        </w:rPr>
        <w:t xml:space="preserve"> </w:t>
      </w:r>
      <w:r>
        <w:rPr>
          <w:i/>
          <w:szCs w:val="28"/>
        </w:rPr>
        <w:t xml:space="preserve">                                              </w:t>
      </w:r>
      <w:r w:rsidRPr="0077706D">
        <w:rPr>
          <w:szCs w:val="28"/>
        </w:rPr>
        <w:t>Н.</w:t>
      </w:r>
      <w:r w:rsidR="008C17BE">
        <w:rPr>
          <w:szCs w:val="28"/>
        </w:rPr>
        <w:t xml:space="preserve"> </w:t>
      </w:r>
      <w:r w:rsidRPr="0077706D">
        <w:rPr>
          <w:szCs w:val="28"/>
        </w:rPr>
        <w:t>Ш. Лафишева</w:t>
      </w:r>
    </w:p>
    <w:sectPr w:rsidR="00D441DF" w:rsidRPr="0077706D" w:rsidSect="009B37C4">
      <w:footerReference w:type="default" r:id="rId10"/>
      <w:pgSz w:w="11906" w:h="16838"/>
      <w:pgMar w:top="720" w:right="720" w:bottom="720" w:left="720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2C" w:rsidRDefault="00AB522C" w:rsidP="009D21FA">
      <w:r>
        <w:separator/>
      </w:r>
    </w:p>
  </w:endnote>
  <w:endnote w:type="continuationSeparator" w:id="0">
    <w:p w:rsidR="00AB522C" w:rsidRDefault="00AB522C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94797"/>
      <w:docPartObj>
        <w:docPartGallery w:val="Page Numbers (Bottom of Page)"/>
        <w:docPartUnique/>
      </w:docPartObj>
    </w:sdtPr>
    <w:sdtEndPr/>
    <w:sdtContent>
      <w:p w:rsidR="006B4CC9" w:rsidRDefault="006B4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E9C">
          <w:rPr>
            <w:noProof/>
          </w:rPr>
          <w:t>1</w:t>
        </w:r>
        <w:r>
          <w:fldChar w:fldCharType="end"/>
        </w:r>
      </w:p>
    </w:sdtContent>
  </w:sdt>
  <w:p w:rsidR="006B4CC9" w:rsidRDefault="006B4C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2C" w:rsidRDefault="00AB522C" w:rsidP="009D21FA">
      <w:r>
        <w:separator/>
      </w:r>
    </w:p>
  </w:footnote>
  <w:footnote w:type="continuationSeparator" w:id="0">
    <w:p w:rsidR="00AB522C" w:rsidRDefault="00AB522C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B2EB7"/>
    <w:multiLevelType w:val="hybridMultilevel"/>
    <w:tmpl w:val="B25267C2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DF"/>
    <w:rsid w:val="00101A77"/>
    <w:rsid w:val="00141D26"/>
    <w:rsid w:val="001518C6"/>
    <w:rsid w:val="00173BC9"/>
    <w:rsid w:val="00190B4B"/>
    <w:rsid w:val="001B27BB"/>
    <w:rsid w:val="001C5483"/>
    <w:rsid w:val="001D2AE9"/>
    <w:rsid w:val="00206C4C"/>
    <w:rsid w:val="002C67DF"/>
    <w:rsid w:val="002E26B8"/>
    <w:rsid w:val="00361E2B"/>
    <w:rsid w:val="003F14E8"/>
    <w:rsid w:val="00481EB4"/>
    <w:rsid w:val="004861E3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900B0"/>
    <w:rsid w:val="005B16E1"/>
    <w:rsid w:val="005C3BC2"/>
    <w:rsid w:val="00613EC6"/>
    <w:rsid w:val="00663D91"/>
    <w:rsid w:val="006B4CC9"/>
    <w:rsid w:val="006C1A6C"/>
    <w:rsid w:val="006C5720"/>
    <w:rsid w:val="006D18EA"/>
    <w:rsid w:val="00706909"/>
    <w:rsid w:val="00726CDF"/>
    <w:rsid w:val="00726E9C"/>
    <w:rsid w:val="00743D51"/>
    <w:rsid w:val="0077706D"/>
    <w:rsid w:val="007B25AE"/>
    <w:rsid w:val="007B2B97"/>
    <w:rsid w:val="0084728F"/>
    <w:rsid w:val="00882720"/>
    <w:rsid w:val="008C17BE"/>
    <w:rsid w:val="008D24DF"/>
    <w:rsid w:val="008E3BF6"/>
    <w:rsid w:val="0099616D"/>
    <w:rsid w:val="009A758F"/>
    <w:rsid w:val="009B37C4"/>
    <w:rsid w:val="009D21FA"/>
    <w:rsid w:val="00A016A3"/>
    <w:rsid w:val="00A2653A"/>
    <w:rsid w:val="00A84EFC"/>
    <w:rsid w:val="00AA096C"/>
    <w:rsid w:val="00AB522C"/>
    <w:rsid w:val="00AD146B"/>
    <w:rsid w:val="00AF0EB8"/>
    <w:rsid w:val="00B10AE2"/>
    <w:rsid w:val="00B53591"/>
    <w:rsid w:val="00B7222A"/>
    <w:rsid w:val="00B9322B"/>
    <w:rsid w:val="00B977FA"/>
    <w:rsid w:val="00BE6B98"/>
    <w:rsid w:val="00BF6E52"/>
    <w:rsid w:val="00C03EF4"/>
    <w:rsid w:val="00C13554"/>
    <w:rsid w:val="00C476A9"/>
    <w:rsid w:val="00C51C30"/>
    <w:rsid w:val="00C655C9"/>
    <w:rsid w:val="00CE7332"/>
    <w:rsid w:val="00CF39CB"/>
    <w:rsid w:val="00D23E9C"/>
    <w:rsid w:val="00D35A21"/>
    <w:rsid w:val="00D441DF"/>
    <w:rsid w:val="00D63E86"/>
    <w:rsid w:val="00D90CB8"/>
    <w:rsid w:val="00DA487B"/>
    <w:rsid w:val="00DD3D58"/>
    <w:rsid w:val="00DD5373"/>
    <w:rsid w:val="00E472B3"/>
    <w:rsid w:val="00E50A2B"/>
    <w:rsid w:val="00EA4A54"/>
    <w:rsid w:val="00EB036F"/>
    <w:rsid w:val="00EC163E"/>
    <w:rsid w:val="00EF140E"/>
    <w:rsid w:val="00F2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rsid w:val="00D441DF"/>
    <w:pPr>
      <w:spacing w:before="240"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16">
    <w:name w:val="Font Style16"/>
    <w:uiPriority w:val="99"/>
    <w:rsid w:val="008C17BE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rsid w:val="00D441DF"/>
    <w:pPr>
      <w:spacing w:before="240"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16">
    <w:name w:val="Font Style16"/>
    <w:uiPriority w:val="99"/>
    <w:rsid w:val="008C17BE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kchr.ru/stat/krasnyi_vostok.ph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C384-92AD-4E41-B47D-8DDAFC44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234765</cp:lastModifiedBy>
  <cp:revision>17</cp:revision>
  <dcterms:created xsi:type="dcterms:W3CDTF">2019-02-09T14:16:00Z</dcterms:created>
  <dcterms:modified xsi:type="dcterms:W3CDTF">2021-03-11T06:17:00Z</dcterms:modified>
</cp:coreProperties>
</file>