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8D" w:rsidRPr="00B74F8D" w:rsidRDefault="00B74F8D" w:rsidP="00B74F8D">
      <w:pPr>
        <w:pStyle w:val="ConsPlusNormal"/>
        <w:ind w:left="4962" w:right="-2"/>
        <w:rPr>
          <w:rFonts w:ascii="Times New Roman" w:hAnsi="Times New Roman"/>
          <w:sz w:val="28"/>
          <w:szCs w:val="28"/>
        </w:rPr>
      </w:pPr>
      <w:r w:rsidRPr="00B74F8D">
        <w:rPr>
          <w:rFonts w:ascii="Times New Roman" w:hAnsi="Times New Roman"/>
          <w:sz w:val="28"/>
          <w:szCs w:val="28"/>
        </w:rPr>
        <w:t xml:space="preserve">Приложение к постановлению </w:t>
      </w:r>
    </w:p>
    <w:p w:rsidR="00B74F8D" w:rsidRPr="00B74F8D" w:rsidRDefault="00B74F8D" w:rsidP="00B74F8D">
      <w:pPr>
        <w:pStyle w:val="ConsPlusNormal"/>
        <w:ind w:left="4962" w:right="-2"/>
        <w:rPr>
          <w:rFonts w:ascii="Times New Roman" w:hAnsi="Times New Roman"/>
          <w:sz w:val="28"/>
          <w:szCs w:val="28"/>
        </w:rPr>
      </w:pPr>
      <w:r w:rsidRPr="00B74F8D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B74F8D" w:rsidRPr="00B74F8D" w:rsidRDefault="00B74F8D" w:rsidP="00B74F8D">
      <w:pPr>
        <w:pStyle w:val="ConsPlusNormal"/>
        <w:ind w:left="4962" w:right="-2"/>
        <w:rPr>
          <w:rFonts w:ascii="Times New Roman" w:hAnsi="Times New Roman"/>
          <w:sz w:val="28"/>
          <w:szCs w:val="28"/>
        </w:rPr>
      </w:pPr>
      <w:r w:rsidRPr="00B74F8D">
        <w:rPr>
          <w:rFonts w:ascii="Times New Roman" w:hAnsi="Times New Roman"/>
          <w:sz w:val="28"/>
          <w:szCs w:val="28"/>
        </w:rPr>
        <w:t xml:space="preserve">Малокарачаевского </w:t>
      </w:r>
    </w:p>
    <w:p w:rsidR="00B40DB1" w:rsidRDefault="00313D7D" w:rsidP="00B74F8D">
      <w:pPr>
        <w:pStyle w:val="ConsPlusNormal"/>
        <w:ind w:left="4962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B74F8D" w:rsidRPr="00B74F8D">
        <w:rPr>
          <w:rFonts w:ascii="Times New Roman" w:hAnsi="Times New Roman"/>
          <w:sz w:val="28"/>
          <w:szCs w:val="28"/>
        </w:rPr>
        <w:t>униципального района</w:t>
      </w:r>
    </w:p>
    <w:p w:rsidR="001548B6" w:rsidRPr="00B74F8D" w:rsidRDefault="001548B6" w:rsidP="00B74F8D">
      <w:pPr>
        <w:pStyle w:val="ConsPlusNormal"/>
        <w:ind w:left="4962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16.07.2018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№718</w:t>
      </w:r>
    </w:p>
    <w:p w:rsidR="00B40DB1" w:rsidRPr="002F087D" w:rsidRDefault="00B40DB1" w:rsidP="00B40DB1">
      <w:pPr>
        <w:pStyle w:val="ConsPlusNormal"/>
        <w:ind w:right="-2"/>
        <w:jc w:val="both"/>
        <w:rPr>
          <w:rFonts w:ascii="Times New Roman" w:hAnsi="Times New Roman"/>
          <w:sz w:val="26"/>
          <w:szCs w:val="26"/>
        </w:rPr>
      </w:pPr>
    </w:p>
    <w:p w:rsidR="00B40DB1" w:rsidRPr="002F087D" w:rsidRDefault="00B40DB1" w:rsidP="00B40DB1">
      <w:pPr>
        <w:pStyle w:val="ConsPlusTitle"/>
        <w:rPr>
          <w:rFonts w:ascii="Times New Roman" w:hAnsi="Times New Roman" w:cs="Times New Roman"/>
          <w:sz w:val="26"/>
          <w:szCs w:val="26"/>
        </w:rPr>
      </w:pPr>
      <w:bookmarkStart w:id="1" w:name="P32"/>
      <w:bookmarkEnd w:id="1"/>
    </w:p>
    <w:p w:rsidR="00B40DB1" w:rsidRPr="00B40DB1" w:rsidRDefault="00B40DB1" w:rsidP="00B40D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0DB1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B40DB1" w:rsidRDefault="00B40DB1" w:rsidP="00B40D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0DB1">
        <w:rPr>
          <w:rFonts w:ascii="Times New Roman" w:hAnsi="Times New Roman" w:cs="Times New Roman"/>
          <w:sz w:val="28"/>
          <w:szCs w:val="28"/>
        </w:rPr>
        <w:t xml:space="preserve"> «Формирование современной городской среды на территории </w:t>
      </w:r>
      <w:r w:rsidR="00313D7D">
        <w:rPr>
          <w:rFonts w:ascii="Times New Roman" w:hAnsi="Times New Roman" w:cs="Times New Roman"/>
          <w:sz w:val="28"/>
          <w:szCs w:val="28"/>
        </w:rPr>
        <w:t>Малокарачаевского муниципального района</w:t>
      </w:r>
      <w:r w:rsidR="00E56F56">
        <w:rPr>
          <w:rFonts w:ascii="Times New Roman" w:hAnsi="Times New Roman" w:cs="Times New Roman"/>
          <w:sz w:val="28"/>
          <w:szCs w:val="28"/>
        </w:rPr>
        <w:t xml:space="preserve"> </w:t>
      </w:r>
      <w:r w:rsidRPr="00B40DB1">
        <w:rPr>
          <w:rFonts w:ascii="Times New Roman" w:hAnsi="Times New Roman" w:cs="Times New Roman"/>
          <w:sz w:val="28"/>
          <w:szCs w:val="28"/>
        </w:rPr>
        <w:t>на 2018-2022 годы</w:t>
      </w:r>
      <w:r w:rsidR="001051AD">
        <w:rPr>
          <w:rFonts w:ascii="Times New Roman" w:hAnsi="Times New Roman" w:cs="Times New Roman"/>
          <w:sz w:val="28"/>
          <w:szCs w:val="28"/>
        </w:rPr>
        <w:t>»</w:t>
      </w:r>
    </w:p>
    <w:p w:rsidR="001051AD" w:rsidRPr="00B40DB1" w:rsidRDefault="007D52CF" w:rsidP="00B40D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(Благоустройство дворовых территорий многоквартирных домов, благоустройство общественных территорий)</w:t>
      </w:r>
    </w:p>
    <w:p w:rsidR="00B40DB1" w:rsidRPr="002F087D" w:rsidRDefault="00B40DB1" w:rsidP="00B40DB1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2F087D">
        <w:rPr>
          <w:rFonts w:ascii="Times New Roman" w:hAnsi="Times New Roman"/>
          <w:sz w:val="26"/>
          <w:szCs w:val="26"/>
        </w:rPr>
        <w:t xml:space="preserve"> </w:t>
      </w:r>
    </w:p>
    <w:p w:rsidR="009136CE" w:rsidRPr="009136CE" w:rsidRDefault="009136CE" w:rsidP="009136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9136C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136CE">
        <w:rPr>
          <w:rFonts w:ascii="Times New Roman" w:hAnsi="Times New Roman" w:cs="Times New Roman"/>
          <w:b/>
          <w:sz w:val="28"/>
          <w:szCs w:val="28"/>
        </w:rPr>
        <w:t xml:space="preserve"> А С П О Р Т</w:t>
      </w:r>
    </w:p>
    <w:p w:rsidR="00FF1967" w:rsidRPr="009B6A03" w:rsidRDefault="009136CE" w:rsidP="00FF19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36CE">
        <w:rPr>
          <w:rFonts w:ascii="Times New Roman" w:hAnsi="Times New Roman"/>
          <w:sz w:val="24"/>
          <w:szCs w:val="24"/>
        </w:rPr>
        <w:t xml:space="preserve"> </w:t>
      </w:r>
      <w:r w:rsidR="00F2176E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FF1967" w:rsidRPr="00B40DB1">
        <w:rPr>
          <w:rFonts w:ascii="Times New Roman" w:hAnsi="Times New Roman" w:cs="Times New Roman"/>
          <w:sz w:val="28"/>
          <w:szCs w:val="28"/>
        </w:rPr>
        <w:t xml:space="preserve"> </w:t>
      </w:r>
      <w:r w:rsidR="00FF1967" w:rsidRPr="009B6A03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Малокарачаевского муниципального района на 2018-2022 годы»</w:t>
      </w:r>
    </w:p>
    <w:p w:rsidR="007D52CF" w:rsidRPr="007D52CF" w:rsidRDefault="007D52CF" w:rsidP="007D52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52CF">
        <w:rPr>
          <w:rFonts w:ascii="Times New Roman" w:hAnsi="Times New Roman" w:cs="Times New Roman"/>
          <w:sz w:val="24"/>
          <w:szCs w:val="24"/>
        </w:rPr>
        <w:t>(Благоустройство дворовых территорий многоквартирных домов, благоустройство общественных территорий)</w:t>
      </w:r>
    </w:p>
    <w:p w:rsidR="009136CE" w:rsidRPr="007C538B" w:rsidRDefault="009136CE" w:rsidP="009136CE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136CE" w:rsidRPr="007C538B" w:rsidRDefault="009136CE" w:rsidP="009136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9136CE" w:rsidRPr="00E70743" w:rsidTr="003F411E">
        <w:tc>
          <w:tcPr>
            <w:tcW w:w="4503" w:type="dxa"/>
          </w:tcPr>
          <w:p w:rsidR="009136CE" w:rsidRPr="00E70743" w:rsidRDefault="009136CE" w:rsidP="003F411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E70743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4961" w:type="dxa"/>
          </w:tcPr>
          <w:p w:rsidR="009136CE" w:rsidRPr="00E70743" w:rsidRDefault="00191968" w:rsidP="009B6A0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Малокарачаевского муниципального района</w:t>
            </w:r>
          </w:p>
        </w:tc>
      </w:tr>
      <w:tr w:rsidR="009136CE" w:rsidRPr="00E70743" w:rsidTr="003F411E">
        <w:tc>
          <w:tcPr>
            <w:tcW w:w="4503" w:type="dxa"/>
          </w:tcPr>
          <w:p w:rsidR="009136CE" w:rsidRPr="00E70743" w:rsidRDefault="009136CE" w:rsidP="003F411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E70743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4961" w:type="dxa"/>
          </w:tcPr>
          <w:p w:rsidR="009136CE" w:rsidRPr="00E70743" w:rsidRDefault="009136CE" w:rsidP="003F411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E70743">
              <w:rPr>
                <w:rFonts w:ascii="Times New Roman" w:hAnsi="Times New Roman" w:cs="Times New Roman"/>
                <w:spacing w:val="-1"/>
                <w:w w:val="106"/>
              </w:rPr>
              <w:t>Повышение качества жизни населения и повышения уровня благоустройства муниципального образования</w:t>
            </w:r>
          </w:p>
        </w:tc>
      </w:tr>
      <w:tr w:rsidR="009136CE" w:rsidRPr="00E70743" w:rsidTr="003F411E">
        <w:tc>
          <w:tcPr>
            <w:tcW w:w="4503" w:type="dxa"/>
          </w:tcPr>
          <w:p w:rsidR="009136CE" w:rsidRPr="00E70743" w:rsidRDefault="009136CE" w:rsidP="003F411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E70743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4961" w:type="dxa"/>
          </w:tcPr>
          <w:p w:rsidR="009136CE" w:rsidRPr="00E70743" w:rsidRDefault="009136CE" w:rsidP="003F411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pacing w:val="-1"/>
                <w:w w:val="106"/>
              </w:rPr>
            </w:pPr>
            <w:r w:rsidRPr="00E70743">
              <w:rPr>
                <w:rFonts w:ascii="Times New Roman" w:hAnsi="Times New Roman" w:cs="Times New Roman"/>
                <w:spacing w:val="-1"/>
                <w:w w:val="106"/>
              </w:rPr>
              <w:t>повышение уровня благоустройства общественных территорий;</w:t>
            </w:r>
          </w:p>
          <w:p w:rsidR="009136CE" w:rsidRPr="00E70743" w:rsidRDefault="009136CE" w:rsidP="003F411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pacing w:val="-1"/>
                <w:w w:val="106"/>
              </w:rPr>
            </w:pPr>
            <w:r w:rsidRPr="00E70743">
              <w:rPr>
                <w:rFonts w:ascii="Times New Roman" w:hAnsi="Times New Roman" w:cs="Times New Roman"/>
                <w:spacing w:val="-1"/>
                <w:w w:val="106"/>
              </w:rPr>
              <w:t>-повышение уровня благоустройства дворовых территорий;</w:t>
            </w:r>
          </w:p>
          <w:p w:rsidR="009136CE" w:rsidRPr="00E70743" w:rsidRDefault="009136CE" w:rsidP="003F411E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E70743">
              <w:rPr>
                <w:rFonts w:ascii="Times New Roman" w:hAnsi="Times New Roman" w:cs="Times New Roman"/>
                <w:spacing w:val="-1"/>
                <w:w w:val="106"/>
              </w:rPr>
              <w:t>-повышение уровня вовлеченности заинтересованных граждан, организаций в реализацию мероприятий по благоустройству территории.</w:t>
            </w:r>
          </w:p>
        </w:tc>
      </w:tr>
      <w:tr w:rsidR="009136CE" w:rsidRPr="00E70743" w:rsidTr="003F411E">
        <w:tc>
          <w:tcPr>
            <w:tcW w:w="4503" w:type="dxa"/>
          </w:tcPr>
          <w:p w:rsidR="009136CE" w:rsidRPr="00E70743" w:rsidRDefault="009136CE" w:rsidP="003F411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E70743">
              <w:rPr>
                <w:rFonts w:ascii="Times New Roman" w:hAnsi="Times New Roman" w:cs="Times New Roman"/>
              </w:rPr>
              <w:t>Целевые индикаторы и показатели программы</w:t>
            </w:r>
          </w:p>
        </w:tc>
        <w:tc>
          <w:tcPr>
            <w:tcW w:w="4961" w:type="dxa"/>
          </w:tcPr>
          <w:p w:rsidR="009136CE" w:rsidRPr="00E70743" w:rsidRDefault="009136CE" w:rsidP="003F411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E70743">
              <w:rPr>
                <w:rFonts w:ascii="Times New Roman" w:hAnsi="Times New Roman" w:cs="Times New Roman"/>
                <w:szCs w:val="22"/>
              </w:rPr>
              <w:t>Количество благоустроенных дворовых территорий МКД от общего количества дворовых территорий МКД.</w:t>
            </w:r>
          </w:p>
          <w:p w:rsidR="009136CE" w:rsidRPr="00E70743" w:rsidRDefault="009136CE" w:rsidP="003F411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E70743">
              <w:rPr>
                <w:rFonts w:ascii="Times New Roman" w:hAnsi="Times New Roman" w:cs="Times New Roman"/>
              </w:rPr>
              <w:t>Количество благоустроенных дворовых территорий общего пользования;</w:t>
            </w:r>
          </w:p>
          <w:p w:rsidR="009136CE" w:rsidRPr="00E70743" w:rsidRDefault="009136CE" w:rsidP="003F411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E70743">
              <w:rPr>
                <w:rFonts w:ascii="Times New Roman" w:hAnsi="Times New Roman" w:cs="Times New Roman"/>
              </w:rPr>
              <w:t>Площадь благоустроенных территорий общего пользования.</w:t>
            </w:r>
          </w:p>
        </w:tc>
      </w:tr>
      <w:tr w:rsidR="009136CE" w:rsidRPr="00E70743" w:rsidTr="003F411E">
        <w:tc>
          <w:tcPr>
            <w:tcW w:w="4503" w:type="dxa"/>
          </w:tcPr>
          <w:p w:rsidR="009136CE" w:rsidRPr="00E70743" w:rsidRDefault="009136CE" w:rsidP="003F411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E70743">
              <w:rPr>
                <w:rFonts w:ascii="Times New Roman" w:hAnsi="Times New Roman" w:cs="Times New Roman"/>
              </w:rPr>
              <w:t>Участники  Программы</w:t>
            </w:r>
          </w:p>
        </w:tc>
        <w:tc>
          <w:tcPr>
            <w:tcW w:w="4961" w:type="dxa"/>
          </w:tcPr>
          <w:p w:rsidR="009136CE" w:rsidRPr="00E70743" w:rsidRDefault="009136CE" w:rsidP="003F411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70743">
              <w:rPr>
                <w:rFonts w:ascii="Times New Roman" w:hAnsi="Times New Roman" w:cs="Times New Roman"/>
              </w:rPr>
              <w:t>Подрядные организации</w:t>
            </w:r>
            <w:r w:rsidR="00F45934">
              <w:rPr>
                <w:rFonts w:ascii="Times New Roman" w:hAnsi="Times New Roman" w:cs="Times New Roman"/>
              </w:rPr>
              <w:t>,</w:t>
            </w:r>
            <w:r w:rsidRPr="00E70743">
              <w:rPr>
                <w:rFonts w:ascii="Times New Roman" w:hAnsi="Times New Roman" w:cs="Times New Roman"/>
              </w:rPr>
              <w:t xml:space="preserve"> определенные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 жители </w:t>
            </w:r>
            <w:r w:rsidR="0063144C">
              <w:rPr>
                <w:rFonts w:ascii="Times New Roman" w:hAnsi="Times New Roman" w:cs="Times New Roman"/>
              </w:rPr>
              <w:t>района.</w:t>
            </w:r>
          </w:p>
          <w:p w:rsidR="009136CE" w:rsidRPr="00E70743" w:rsidRDefault="009136CE" w:rsidP="003F411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9136CE" w:rsidRPr="00E70743" w:rsidTr="003F411E">
        <w:tc>
          <w:tcPr>
            <w:tcW w:w="4503" w:type="dxa"/>
          </w:tcPr>
          <w:p w:rsidR="009136CE" w:rsidRPr="00E70743" w:rsidRDefault="009136CE" w:rsidP="003F411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E70743">
              <w:rPr>
                <w:rFonts w:ascii="Times New Roman" w:hAnsi="Times New Roman" w:cs="Times New Roman"/>
              </w:rPr>
              <w:t>Срок реализации Программы</w:t>
            </w:r>
          </w:p>
        </w:tc>
        <w:tc>
          <w:tcPr>
            <w:tcW w:w="4961" w:type="dxa"/>
          </w:tcPr>
          <w:p w:rsidR="009136CE" w:rsidRPr="00E70743" w:rsidRDefault="00E70743" w:rsidP="003F411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E70743">
              <w:rPr>
                <w:rFonts w:ascii="Times New Roman" w:hAnsi="Times New Roman" w:cs="Times New Roman"/>
              </w:rPr>
              <w:t>20</w:t>
            </w:r>
            <w:r w:rsidR="00E56F56">
              <w:rPr>
                <w:rFonts w:ascii="Times New Roman" w:hAnsi="Times New Roman" w:cs="Times New Roman"/>
              </w:rPr>
              <w:t>1</w:t>
            </w:r>
            <w:r w:rsidRPr="00E70743">
              <w:rPr>
                <w:rFonts w:ascii="Times New Roman" w:hAnsi="Times New Roman" w:cs="Times New Roman"/>
              </w:rPr>
              <w:t>8-2022</w:t>
            </w:r>
            <w:r w:rsidR="009136CE" w:rsidRPr="00E70743">
              <w:rPr>
                <w:rFonts w:ascii="Times New Roman" w:hAnsi="Times New Roman" w:cs="Times New Roman"/>
              </w:rPr>
              <w:t xml:space="preserve"> год</w:t>
            </w:r>
            <w:r w:rsidRPr="00E70743">
              <w:rPr>
                <w:rFonts w:ascii="Times New Roman" w:hAnsi="Times New Roman" w:cs="Times New Roman"/>
              </w:rPr>
              <w:t>ы</w:t>
            </w:r>
          </w:p>
        </w:tc>
      </w:tr>
      <w:tr w:rsidR="009136CE" w:rsidRPr="00E70743" w:rsidTr="003F411E">
        <w:tc>
          <w:tcPr>
            <w:tcW w:w="4503" w:type="dxa"/>
          </w:tcPr>
          <w:p w:rsidR="009136CE" w:rsidRPr="00E70743" w:rsidRDefault="009136CE" w:rsidP="003F411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E70743">
              <w:rPr>
                <w:rFonts w:ascii="Times New Roman" w:hAnsi="Times New Roman" w:cs="Times New Roman"/>
              </w:rPr>
              <w:t>Объемы и источники финансирования Подпрограммы</w:t>
            </w:r>
          </w:p>
        </w:tc>
        <w:tc>
          <w:tcPr>
            <w:tcW w:w="4961" w:type="dxa"/>
          </w:tcPr>
          <w:p w:rsidR="00C56295" w:rsidRDefault="003034DB" w:rsidP="00BC112A">
            <w:pPr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8D0C1A">
              <w:rPr>
                <w:rFonts w:ascii="Times New Roman" w:hAnsi="Times New Roman" w:cs="Times New Roman"/>
                <w:color w:val="auto"/>
              </w:rPr>
              <w:t>О</w:t>
            </w:r>
            <w:r w:rsidR="009136CE" w:rsidRPr="008D0C1A">
              <w:rPr>
                <w:rFonts w:ascii="Times New Roman" w:hAnsi="Times New Roman" w:cs="Times New Roman"/>
                <w:color w:val="auto"/>
              </w:rPr>
              <w:t xml:space="preserve">бщий объем финансирования Программы составляет  </w:t>
            </w:r>
            <w:r w:rsidR="00BC112A">
              <w:rPr>
                <w:rFonts w:ascii="Times New Roman" w:hAnsi="Times New Roman" w:cs="Times New Roman"/>
                <w:color w:val="auto"/>
              </w:rPr>
              <w:t>15547,9 тыс. руб.</w:t>
            </w:r>
            <w:r w:rsidR="009136CE" w:rsidRPr="008D0C1A">
              <w:rPr>
                <w:rFonts w:ascii="Times New Roman" w:hAnsi="Times New Roman" w:cs="Times New Roman"/>
                <w:color w:val="auto"/>
              </w:rPr>
              <w:t xml:space="preserve">,  в том числе: </w:t>
            </w:r>
          </w:p>
          <w:p w:rsidR="00F04F5B" w:rsidRPr="00F04F5B" w:rsidRDefault="00F04F5B" w:rsidP="00C23A33">
            <w:pPr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  <w:r w:rsidRPr="00F04F5B">
              <w:rPr>
                <w:rFonts w:ascii="Times New Roman" w:hAnsi="Times New Roman" w:cs="Times New Roman"/>
                <w:color w:val="auto"/>
              </w:rPr>
              <w:t>.«</w:t>
            </w:r>
            <w:r w:rsidRPr="00F04F5B">
              <w:rPr>
                <w:rFonts w:ascii="Times New Roman" w:hAnsi="Times New Roman" w:cs="Times New Roman"/>
              </w:rPr>
              <w:t>Формирование современной городской среды» (благоустройство территорий МКД - р</w:t>
            </w:r>
            <w:r w:rsidRPr="00F04F5B">
              <w:rPr>
                <w:rFonts w:ascii="Times New Roman" w:hAnsi="Times New Roman" w:cs="Times New Roman"/>
                <w:color w:val="auto"/>
              </w:rPr>
              <w:t>еспубликанский бюджет 8658,0 тыс</w:t>
            </w:r>
            <w:r w:rsidR="006744AF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Pr="00F04F5B">
              <w:rPr>
                <w:rFonts w:ascii="Times New Roman" w:hAnsi="Times New Roman" w:cs="Times New Roman"/>
                <w:color w:val="auto"/>
              </w:rPr>
              <w:t>руб.; федеральный бюджет – 2014,5;  бюджет  Малокарачаевского муниципального района 473,0 тыс. руб.</w:t>
            </w:r>
            <w:proofErr w:type="gramEnd"/>
          </w:p>
          <w:p w:rsidR="00C11E04" w:rsidRPr="006744AF" w:rsidRDefault="006744AF" w:rsidP="006744A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744AF">
              <w:rPr>
                <w:sz w:val="24"/>
                <w:szCs w:val="24"/>
              </w:rPr>
              <w:t xml:space="preserve">2.Благоустройство общественных территорий - федеральный бюджет 4315,9 тыс. руб.; бюджет  Малокарачаевского муниципального района 86,0 тыс. руб. </w:t>
            </w:r>
          </w:p>
        </w:tc>
      </w:tr>
      <w:tr w:rsidR="009136CE" w:rsidRPr="00E70743" w:rsidTr="003F411E">
        <w:tc>
          <w:tcPr>
            <w:tcW w:w="4503" w:type="dxa"/>
          </w:tcPr>
          <w:p w:rsidR="009136CE" w:rsidRPr="00E70743" w:rsidRDefault="009136CE" w:rsidP="003F411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E70743">
              <w:rPr>
                <w:rFonts w:ascii="Times New Roman" w:hAnsi="Times New Roman" w:cs="Times New Roman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961" w:type="dxa"/>
          </w:tcPr>
          <w:p w:rsidR="009136CE" w:rsidRPr="00E70743" w:rsidRDefault="009136CE" w:rsidP="003F411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E70743">
              <w:rPr>
                <w:rFonts w:ascii="Times New Roman" w:hAnsi="Times New Roman" w:cs="Times New Roman"/>
              </w:rPr>
              <w:t>В результате реализации программы будут созданы условия для роста уровня обеспеченности населения современными объектами благоустройства для отдыха населения, улучшению  состояния территории мест общего пользования, в том числе элементов благоустройства и озеленения.</w:t>
            </w:r>
          </w:p>
        </w:tc>
      </w:tr>
    </w:tbl>
    <w:p w:rsidR="009136CE" w:rsidRDefault="009136CE" w:rsidP="008E5EB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EBF" w:rsidRPr="008F37CB" w:rsidRDefault="008E5EBF" w:rsidP="008E5EB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7CB">
        <w:rPr>
          <w:rFonts w:ascii="Times New Roman" w:hAnsi="Times New Roman" w:cs="Times New Roman"/>
          <w:b/>
          <w:bCs/>
          <w:sz w:val="28"/>
          <w:szCs w:val="28"/>
        </w:rPr>
        <w:t>Раздел 1.</w:t>
      </w:r>
    </w:p>
    <w:p w:rsidR="008E5EBF" w:rsidRDefault="008E5EBF" w:rsidP="008E5EBF">
      <w:pPr>
        <w:pStyle w:val="1"/>
        <w:shd w:val="clear" w:color="auto" w:fill="auto"/>
        <w:jc w:val="center"/>
        <w:rPr>
          <w:b/>
          <w:bCs/>
        </w:rPr>
      </w:pPr>
    </w:p>
    <w:p w:rsidR="0095000E" w:rsidRDefault="008E5EBF" w:rsidP="00B443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4333">
        <w:rPr>
          <w:rFonts w:ascii="Times New Roman" w:hAnsi="Times New Roman" w:cs="Times New Roman"/>
          <w:b w:val="0"/>
          <w:bCs/>
          <w:sz w:val="28"/>
          <w:szCs w:val="28"/>
        </w:rPr>
        <w:t xml:space="preserve">Содержание проблемы и обоснование необходимости ее решения программно-целевыми методами программы </w:t>
      </w:r>
      <w:r w:rsidR="00B44333" w:rsidRPr="00B44333">
        <w:rPr>
          <w:rFonts w:ascii="Times New Roman" w:hAnsi="Times New Roman" w:cs="Times New Roman"/>
          <w:b w:val="0"/>
          <w:sz w:val="28"/>
          <w:szCs w:val="28"/>
        </w:rPr>
        <w:t xml:space="preserve">«Формирование современной городской среды на территории Малокарачаевского </w:t>
      </w:r>
    </w:p>
    <w:p w:rsidR="00B44333" w:rsidRPr="00B44333" w:rsidRDefault="00B44333" w:rsidP="00B443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4333">
        <w:rPr>
          <w:rFonts w:ascii="Times New Roman" w:hAnsi="Times New Roman" w:cs="Times New Roman"/>
          <w:b w:val="0"/>
          <w:sz w:val="28"/>
          <w:szCs w:val="28"/>
        </w:rPr>
        <w:t>муниципального района на 2018-2022 годы»</w:t>
      </w:r>
    </w:p>
    <w:p w:rsidR="00C23A33" w:rsidRPr="00C23A33" w:rsidRDefault="00C23A33" w:rsidP="00C23A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3A33">
        <w:rPr>
          <w:rFonts w:ascii="Times New Roman" w:hAnsi="Times New Roman" w:cs="Times New Roman"/>
          <w:b w:val="0"/>
          <w:sz w:val="28"/>
          <w:szCs w:val="28"/>
        </w:rPr>
        <w:t>(Благоустройство дворовых территорий многоквартирных домов, благоустройство общественных территорий)</w:t>
      </w:r>
    </w:p>
    <w:p w:rsidR="008E5EBF" w:rsidRDefault="008E5EBF" w:rsidP="00B44333">
      <w:pPr>
        <w:pStyle w:val="1"/>
        <w:shd w:val="clear" w:color="auto" w:fill="auto"/>
        <w:ind w:firstLine="567"/>
        <w:jc w:val="center"/>
      </w:pP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>
        <w:t>П</w:t>
      </w:r>
      <w:r w:rsidRPr="00D3407B">
        <w:t xml:space="preserve">рограмма определяет комплекс мероприятий, направленных на обеспечение единых подходов и приоритетов формирования комфортной и современной городской среды на территории </w:t>
      </w:r>
      <w:r w:rsidR="00B44333">
        <w:t>Малокарачаевского муниципального района.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proofErr w:type="gramStart"/>
      <w:r w:rsidRPr="00D3407B">
        <w:t>При разработке учитывались требования постановления Правительства Российской Федерации от 30 января 2017 года №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 и постановления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</w:t>
      </w:r>
      <w:proofErr w:type="gramEnd"/>
      <w:r w:rsidRPr="00D3407B">
        <w:t xml:space="preserve">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8E5EBF" w:rsidRDefault="008E5EBF" w:rsidP="008E5EBF">
      <w:pPr>
        <w:pStyle w:val="1"/>
        <w:shd w:val="clear" w:color="auto" w:fill="auto"/>
        <w:ind w:firstLine="567"/>
        <w:jc w:val="both"/>
      </w:pPr>
      <w:r w:rsidRPr="00D3407B">
        <w:t xml:space="preserve">Благоустройство и озеленение территорий </w:t>
      </w:r>
      <w:r w:rsidR="00D45198">
        <w:t>Малокарачаевского муниципального района</w:t>
      </w:r>
      <w:r w:rsidRPr="00D3407B">
        <w:t>, в том</w:t>
      </w:r>
      <w:r>
        <w:t xml:space="preserve"> </w:t>
      </w:r>
      <w:r w:rsidRPr="00D3407B">
        <w:t>числе,</w:t>
      </w:r>
      <w:r>
        <w:t xml:space="preserve"> </w:t>
      </w:r>
      <w:r w:rsidRPr="00D3407B">
        <w:t>территорий соответствующего функционального назначения</w:t>
      </w:r>
      <w:r>
        <w:t xml:space="preserve">: </w:t>
      </w:r>
      <w:r w:rsidRPr="00D3407B">
        <w:t>площадей, улиц, пешеходных зон, скверов,</w:t>
      </w:r>
      <w:r>
        <w:t xml:space="preserve"> </w:t>
      </w:r>
      <w:r w:rsidRPr="00D3407B">
        <w:t>парков, иных территорий (далее - общественные территории) и дворовых территорий -</w:t>
      </w:r>
      <w:r>
        <w:t xml:space="preserve"> </w:t>
      </w:r>
      <w:r w:rsidRPr="00D3407B">
        <w:t xml:space="preserve">одна из актуальных проблем современного градостроительства </w:t>
      </w:r>
      <w:r w:rsidRPr="00D3407B">
        <w:lastRenderedPageBreak/>
        <w:t>и муниципальн</w:t>
      </w:r>
      <w:r>
        <w:t>ого</w:t>
      </w:r>
      <w:r w:rsidRPr="00D3407B">
        <w:t xml:space="preserve"> хозяйств</w:t>
      </w:r>
      <w:r>
        <w:t>а</w:t>
      </w:r>
      <w:r w:rsidRPr="00D3407B">
        <w:t>. Именно в этой сфере создаются условия для здоровой, комфортной и удобной жизни населения.</w:t>
      </w:r>
    </w:p>
    <w:p w:rsidR="00E70743" w:rsidRPr="00E70743" w:rsidRDefault="00E70743" w:rsidP="00E7074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70743">
        <w:rPr>
          <w:rFonts w:ascii="Times New Roman" w:hAnsi="Times New Roman"/>
          <w:color w:val="000000"/>
          <w:spacing w:val="-1"/>
          <w:w w:val="106"/>
          <w:sz w:val="28"/>
          <w:szCs w:val="28"/>
        </w:rPr>
        <w:t>Практически все многоквартирные дома оборудованы водопроводом, канализацией, центральным отоплением, электроснабжением.</w:t>
      </w:r>
      <w:r w:rsidRPr="00E70743">
        <w:rPr>
          <w:rFonts w:ascii="Times New Roman" w:hAnsi="Times New Roman"/>
          <w:sz w:val="28"/>
          <w:szCs w:val="28"/>
        </w:rPr>
        <w:t xml:space="preserve"> Благоустройство дворов жилищного фонда и на сегодняшний день частично отвечает нормативным требованиям.</w:t>
      </w:r>
    </w:p>
    <w:p w:rsidR="00E70743" w:rsidRPr="00E70743" w:rsidRDefault="00E70743" w:rsidP="00E7074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70743">
        <w:rPr>
          <w:rFonts w:ascii="Times New Roman" w:hAnsi="Times New Roman"/>
          <w:sz w:val="28"/>
          <w:szCs w:val="28"/>
        </w:rPr>
        <w:t>В ряде дворов частичное или  отсутствует освещение придомовых территорий, необходимый набор малых форм и обустроенных детских игровых и спортивных площадок. Надлежащее состояние придомовых территорий является важным фактором при формировании благоприятной экологической и эстетической среды.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 w:rsidRPr="00D3407B">
        <w:t xml:space="preserve">Выполнение комплекса мероприятий по повышению качества и комфорта городской и сельской среды на территории </w:t>
      </w:r>
      <w:r w:rsidR="00BC5207">
        <w:t>Малокарачаевского муниципального района</w:t>
      </w:r>
      <w:r w:rsidRPr="001F021C">
        <w:t xml:space="preserve"> </w:t>
      </w:r>
      <w:r w:rsidRPr="00D3407B">
        <w:t xml:space="preserve">направлено на улучшение экологического состояния и внешнего облика </w:t>
      </w:r>
      <w:r w:rsidR="00BC5207">
        <w:t>районной</w:t>
      </w:r>
      <w:r w:rsidRPr="00D3407B">
        <w:t xml:space="preserve"> среды на территории </w:t>
      </w:r>
      <w:r w:rsidR="00BC5207">
        <w:t>Малокарачаевского муниципального района</w:t>
      </w:r>
      <w:r w:rsidRPr="00D3407B">
        <w:t>, создание более комфортных микроклиматических, санитарно</w:t>
      </w:r>
      <w:r>
        <w:t>-</w:t>
      </w:r>
      <w:r w:rsidRPr="00D3407B">
        <w:t>гигиенических и эстетических условий на улицах, парках,  скв</w:t>
      </w:r>
      <w:r>
        <w:t xml:space="preserve">ерах </w:t>
      </w:r>
      <w:r w:rsidRPr="00D3407B">
        <w:t>и т.д.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 w:rsidRPr="008E5EBF">
        <w:t xml:space="preserve">Для достижения результата планируется выполнить следующие мероприятия: озеленение </w:t>
      </w:r>
      <w:r w:rsidR="00D5198E">
        <w:t>п</w:t>
      </w:r>
      <w:r w:rsidRPr="008E5EBF">
        <w:t xml:space="preserve">арков, дворовых и общественных территорий; создание новых </w:t>
      </w:r>
      <w:r w:rsidR="00276399">
        <w:t xml:space="preserve">и дополнение оборудованием уже установленных </w:t>
      </w:r>
      <w:r w:rsidRPr="008E5EBF">
        <w:t>детских площадок; создание спортивных площадок; создание мест отдыха; обеспечение дополнительного освещения дворовых и общественных территорий;</w:t>
      </w:r>
      <w:r w:rsidR="00613747">
        <w:t xml:space="preserve"> установка садово-парковой мебели;</w:t>
      </w:r>
      <w:r w:rsidRPr="008E5EBF">
        <w:t xml:space="preserve"> создание пешеходных зон, </w:t>
      </w:r>
      <w:r w:rsidR="00D75774">
        <w:t>обустройство дворовых проездов.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 w:rsidRPr="00D3407B">
        <w:t>В выборе мероприятий по благоустройству дворовых и общественных территорий путем проведения общественных</w:t>
      </w:r>
      <w:r>
        <w:t xml:space="preserve"> </w:t>
      </w:r>
      <w:r w:rsidRPr="00D3407B">
        <w:t xml:space="preserve">обсуждений принимают участие жители </w:t>
      </w:r>
      <w:r w:rsidR="00D5198E">
        <w:t xml:space="preserve">и организации </w:t>
      </w:r>
      <w:r w:rsidR="00CE1915">
        <w:t>Малокарачаевского муниципального района</w:t>
      </w:r>
      <w:r w:rsidRPr="00D3407B">
        <w:t>.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 w:rsidRPr="00D3407B">
        <w:t xml:space="preserve">Общественные территории - это места, где жители </w:t>
      </w:r>
      <w:r w:rsidR="00CE1915">
        <w:t>Малокарачаевского муниципального района</w:t>
      </w:r>
      <w:r w:rsidR="00CE1915" w:rsidRPr="00D3407B">
        <w:t xml:space="preserve"> </w:t>
      </w:r>
      <w:r w:rsidRPr="00D3407B">
        <w:t>отдыхают, проводят свободное время.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 w:rsidRPr="00D3407B">
        <w:t>В первую очередь местами отдыха являются зеленые зоны и парки, скверы.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>
        <w:t xml:space="preserve">В 2018-2022 годах будут обустроены </w:t>
      </w:r>
      <w:r w:rsidR="00CE1915">
        <w:t>8 придомовых территорий</w:t>
      </w:r>
      <w:r>
        <w:t>,</w:t>
      </w:r>
      <w:r w:rsidR="00CE1915">
        <w:t xml:space="preserve"> а</w:t>
      </w:r>
      <w:r>
        <w:t xml:space="preserve"> так ж</w:t>
      </w:r>
      <w:r w:rsidR="00C250B1">
        <w:t xml:space="preserve">е </w:t>
      </w:r>
      <w:r w:rsidR="00CE1915">
        <w:t>7 общественных</w:t>
      </w:r>
      <w:r w:rsidR="00C250B1">
        <w:t xml:space="preserve"> т</w:t>
      </w:r>
      <w:r w:rsidR="00A97190">
        <w:t>ерритории (приложение)</w:t>
      </w:r>
      <w:r w:rsidR="00CE1915">
        <w:t>.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 w:rsidRPr="00D3407B">
        <w:t xml:space="preserve">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</w:t>
      </w:r>
      <w:r>
        <w:t xml:space="preserve">скамейки и урны, </w:t>
      </w:r>
      <w:r w:rsidRPr="00D3407B">
        <w:t>трассы для велосипедов и роликов и т.д.).</w:t>
      </w:r>
    </w:p>
    <w:p w:rsidR="00974DE5" w:rsidRPr="00974DE5" w:rsidRDefault="00974DE5" w:rsidP="00974DE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74DE5">
        <w:rPr>
          <w:rFonts w:ascii="Times New Roman" w:hAnsi="Times New Roman"/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:rsidR="00974DE5" w:rsidRPr="00974DE5" w:rsidRDefault="00974DE5" w:rsidP="00974DE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74DE5">
        <w:rPr>
          <w:rFonts w:ascii="Times New Roman" w:hAnsi="Times New Roman"/>
          <w:sz w:val="28"/>
          <w:szCs w:val="28"/>
        </w:rPr>
        <w:t>- озеленение, уход за зелеными насаждениями;</w:t>
      </w:r>
    </w:p>
    <w:p w:rsidR="00974DE5" w:rsidRPr="00974DE5" w:rsidRDefault="00974DE5" w:rsidP="00974DE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74DE5">
        <w:rPr>
          <w:rFonts w:ascii="Times New Roman" w:hAnsi="Times New Roman"/>
          <w:sz w:val="28"/>
          <w:szCs w:val="28"/>
        </w:rPr>
        <w:t>-оборудование малыми архитектурными формами, и иными некапитальными объектами;</w:t>
      </w:r>
    </w:p>
    <w:p w:rsidR="00974DE5" w:rsidRPr="00974DE5" w:rsidRDefault="00974DE5" w:rsidP="00974DE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74DE5">
        <w:rPr>
          <w:rFonts w:ascii="Times New Roman" w:hAnsi="Times New Roman"/>
          <w:sz w:val="28"/>
          <w:szCs w:val="28"/>
        </w:rPr>
        <w:t>- устройство пешеходных дорожек,</w:t>
      </w:r>
    </w:p>
    <w:p w:rsidR="00974DE5" w:rsidRPr="00974DE5" w:rsidRDefault="00974DE5" w:rsidP="00974DE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74DE5">
        <w:rPr>
          <w:rFonts w:ascii="Times New Roman" w:hAnsi="Times New Roman"/>
          <w:sz w:val="28"/>
          <w:szCs w:val="28"/>
        </w:rPr>
        <w:lastRenderedPageBreak/>
        <w:t>- освещение территорий;</w:t>
      </w:r>
    </w:p>
    <w:p w:rsidR="00974DE5" w:rsidRPr="00974DE5" w:rsidRDefault="00974DE5" w:rsidP="00974DE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74DE5">
        <w:rPr>
          <w:rFonts w:ascii="Times New Roman" w:hAnsi="Times New Roman"/>
          <w:sz w:val="28"/>
          <w:szCs w:val="28"/>
        </w:rPr>
        <w:t>- обустройство площадок для отдыха, детских, спортивных площадок;</w:t>
      </w:r>
    </w:p>
    <w:p w:rsidR="00974DE5" w:rsidRDefault="00974DE5" w:rsidP="00974DE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74DE5">
        <w:rPr>
          <w:rFonts w:ascii="Times New Roman" w:hAnsi="Times New Roman"/>
          <w:sz w:val="28"/>
          <w:szCs w:val="28"/>
        </w:rPr>
        <w:t>- установка скамеек и урн, контейнеров для сбора мусора;</w:t>
      </w:r>
    </w:p>
    <w:p w:rsidR="000979B7" w:rsidRPr="00974DE5" w:rsidRDefault="000979B7" w:rsidP="00974DE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укладка тротуарной плитки и асфальта;</w:t>
      </w:r>
    </w:p>
    <w:p w:rsidR="00974DE5" w:rsidRPr="00974DE5" w:rsidRDefault="00276399" w:rsidP="00974DE5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4DE5" w:rsidRPr="00974DE5">
        <w:rPr>
          <w:sz w:val="28"/>
          <w:szCs w:val="28"/>
        </w:rPr>
        <w:t>-</w:t>
      </w:r>
      <w:r w:rsidR="00974DE5" w:rsidRPr="00974DE5">
        <w:rPr>
          <w:color w:val="auto"/>
          <w:sz w:val="28"/>
          <w:szCs w:val="28"/>
        </w:rPr>
        <w:t>обеспечение физической, пространственной и информационной доступности  общественных территорий для инвалидов и други</w:t>
      </w:r>
      <w:r w:rsidR="00974DE5">
        <w:rPr>
          <w:color w:val="auto"/>
          <w:sz w:val="28"/>
          <w:szCs w:val="28"/>
        </w:rPr>
        <w:t>х маломобильных групп населения.</w:t>
      </w:r>
    </w:p>
    <w:p w:rsidR="008E5EBF" w:rsidRPr="00105F7E" w:rsidRDefault="008E5EBF" w:rsidP="008E5EBF">
      <w:pPr>
        <w:pStyle w:val="1"/>
        <w:shd w:val="clear" w:color="auto" w:fill="auto"/>
        <w:ind w:firstLine="567"/>
        <w:jc w:val="both"/>
      </w:pPr>
      <w:r w:rsidRPr="00105F7E">
        <w:t>Запланированы мероприятия по созданию современных детских игровых площадок и установке безопасного оборудования на существующих детских игровых площадках, что позволит занять, и обеспечить здоровый образ жизни детей младшего возраста.</w:t>
      </w:r>
    </w:p>
    <w:p w:rsidR="008E5EBF" w:rsidRPr="00105F7E" w:rsidRDefault="008E5EBF" w:rsidP="008E5EBF">
      <w:pPr>
        <w:pStyle w:val="1"/>
        <w:shd w:val="clear" w:color="auto" w:fill="auto"/>
        <w:ind w:firstLine="567"/>
        <w:jc w:val="both"/>
      </w:pPr>
      <w:r w:rsidRPr="00105F7E"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</w:t>
      </w:r>
      <w:r w:rsidR="00891795">
        <w:t xml:space="preserve">новые </w:t>
      </w:r>
      <w:r w:rsidRPr="00105F7E">
        <w:t xml:space="preserve"> светильники.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 w:rsidRPr="00105F7E">
        <w:t>В рамках реализации мероприятий программы планируется работа по благоустройство дворов</w:t>
      </w:r>
      <w:r w:rsidR="002F24A8">
        <w:t xml:space="preserve"> многоквартирных домов</w:t>
      </w:r>
      <w:r w:rsidRPr="00105F7E">
        <w:t>.</w:t>
      </w:r>
    </w:p>
    <w:p w:rsidR="008E5EBF" w:rsidRPr="00D3407B" w:rsidRDefault="008E5EBF" w:rsidP="008E5EBF">
      <w:pPr>
        <w:pStyle w:val="1"/>
        <w:shd w:val="clear" w:color="auto" w:fill="auto"/>
        <w:spacing w:after="300"/>
        <w:ind w:firstLine="567"/>
        <w:jc w:val="both"/>
      </w:pPr>
      <w:r w:rsidRPr="00D3407B">
        <w:t xml:space="preserve">Благоустройство дворовых и общественных территорий носит комплексный характер, а именно запланированные мероприятия позволят создать благоприятную жизненную среду с обеспечением комфортных условий для жителей </w:t>
      </w:r>
      <w:r w:rsidR="002F24A8">
        <w:t>Малокарачаевского муниципального района</w:t>
      </w:r>
      <w:r w:rsidRPr="00D3407B">
        <w:t>, выполнение которых обеспечивается программой.</w:t>
      </w:r>
    </w:p>
    <w:p w:rsidR="008E5EBF" w:rsidRDefault="008E5EBF" w:rsidP="008E5EBF">
      <w:pPr>
        <w:pStyle w:val="11"/>
        <w:keepNext/>
        <w:keepLines/>
        <w:shd w:val="clear" w:color="auto" w:fill="auto"/>
        <w:spacing w:after="0"/>
        <w:ind w:left="0" w:firstLine="0"/>
        <w:jc w:val="center"/>
        <w:rPr>
          <w:color w:val="000000"/>
        </w:rPr>
      </w:pPr>
      <w:bookmarkStart w:id="2" w:name="bookmark0"/>
      <w:r>
        <w:rPr>
          <w:color w:val="000000"/>
        </w:rPr>
        <w:t>Раздел 2.</w:t>
      </w:r>
    </w:p>
    <w:p w:rsidR="008E5EBF" w:rsidRDefault="008E5EBF" w:rsidP="008E5EBF">
      <w:pPr>
        <w:pStyle w:val="11"/>
        <w:keepNext/>
        <w:keepLines/>
        <w:shd w:val="clear" w:color="auto" w:fill="auto"/>
        <w:spacing w:after="0"/>
        <w:ind w:left="0" w:firstLine="0"/>
        <w:jc w:val="center"/>
        <w:rPr>
          <w:color w:val="000000"/>
        </w:rPr>
      </w:pPr>
    </w:p>
    <w:p w:rsidR="008E5EBF" w:rsidRDefault="008E5EBF" w:rsidP="008E5EBF">
      <w:pPr>
        <w:pStyle w:val="1"/>
        <w:shd w:val="clear" w:color="auto" w:fill="auto"/>
        <w:ind w:firstLine="567"/>
        <w:jc w:val="center"/>
      </w:pPr>
      <w:r w:rsidRPr="00105F7E">
        <w:t>Цели, задачи, ожидаемые результаты от реализации</w:t>
      </w:r>
    </w:p>
    <w:p w:rsidR="002F24A8" w:rsidRPr="00B44333" w:rsidRDefault="008E5EBF" w:rsidP="002F24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1C4B">
        <w:rPr>
          <w:rFonts w:ascii="Times New Roman" w:hAnsi="Times New Roman" w:cs="Times New Roman"/>
          <w:b w:val="0"/>
          <w:sz w:val="28"/>
          <w:szCs w:val="28"/>
        </w:rPr>
        <w:t xml:space="preserve">программы </w:t>
      </w:r>
      <w:bookmarkEnd w:id="2"/>
      <w:r w:rsidR="002F24A8" w:rsidRPr="00FD1C4B">
        <w:rPr>
          <w:rFonts w:ascii="Times New Roman" w:hAnsi="Times New Roman" w:cs="Times New Roman"/>
          <w:b w:val="0"/>
          <w:sz w:val="28"/>
          <w:szCs w:val="28"/>
        </w:rPr>
        <w:t>«Формирование</w:t>
      </w:r>
      <w:r w:rsidR="002F24A8" w:rsidRPr="00B44333">
        <w:rPr>
          <w:rFonts w:ascii="Times New Roman" w:hAnsi="Times New Roman" w:cs="Times New Roman"/>
          <w:b w:val="0"/>
          <w:sz w:val="28"/>
          <w:szCs w:val="28"/>
        </w:rPr>
        <w:t xml:space="preserve"> современной городской среды на территории Малокарачаевского муниципального района на 2018-2022 годы»</w:t>
      </w:r>
    </w:p>
    <w:p w:rsidR="00373250" w:rsidRPr="00373250" w:rsidRDefault="00373250" w:rsidP="003732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3250">
        <w:rPr>
          <w:rFonts w:ascii="Times New Roman" w:hAnsi="Times New Roman" w:cs="Times New Roman"/>
          <w:b w:val="0"/>
          <w:sz w:val="28"/>
          <w:szCs w:val="28"/>
        </w:rPr>
        <w:t>(Благоустройство дворовых территорий многоквартирных домов, благоустройство общественных территорий)</w:t>
      </w:r>
    </w:p>
    <w:p w:rsidR="008E5EBF" w:rsidRPr="00105F7E" w:rsidRDefault="008E5EBF" w:rsidP="002F24A8">
      <w:pPr>
        <w:pStyle w:val="1"/>
        <w:shd w:val="clear" w:color="auto" w:fill="auto"/>
        <w:ind w:firstLine="567"/>
        <w:jc w:val="center"/>
        <w:rPr>
          <w:b/>
          <w:color w:val="000000"/>
        </w:rPr>
      </w:pP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 w:rsidRPr="00D3407B">
        <w:t xml:space="preserve">Основным приоритетом и целью программы является создание максимально благоприятных, комфортных и безопасных условий проживания населения, а также развития и обустройства мест массового отдыха населения </w:t>
      </w:r>
      <w:r w:rsidR="00F913FE">
        <w:t>Малокарачаевского муниципального района</w:t>
      </w:r>
      <w:r w:rsidRPr="00D3407B">
        <w:t>.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 w:rsidRPr="00D3407B">
        <w:t>Для достижения поставленной цели необходимо решить следующие задачи: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 w:rsidRPr="00D3407B">
        <w:t xml:space="preserve">- обеспечить комплексное благоустройство дворовых территорий многоквартирных жилых домов и территорий общего пользования </w:t>
      </w:r>
      <w:r w:rsidR="00F913FE">
        <w:t>Малокарачаевского муниципального района</w:t>
      </w:r>
      <w:r w:rsidR="00F913FE" w:rsidRPr="00D3407B">
        <w:t xml:space="preserve"> </w:t>
      </w:r>
      <w:r w:rsidRPr="00D3407B">
        <w:t>(парков, скверов);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 w:rsidRPr="00D3407B">
        <w:t xml:space="preserve">- создать благоприятные и безопасные условия для проживания и отдыха жителей и гостей </w:t>
      </w:r>
      <w:r w:rsidR="00F913FE">
        <w:t>района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 w:rsidRPr="00D3407B">
        <w:t xml:space="preserve">- повысить уровень благоустройства дворовых территории </w:t>
      </w:r>
      <w:r w:rsidR="00F913FE">
        <w:t>Малокарачаевского муниципального района</w:t>
      </w:r>
      <w:r w:rsidRPr="00D3407B">
        <w:t>;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 w:rsidRPr="00D3407B">
        <w:t xml:space="preserve">- повысить уровень благоустройства мест массового отдыха населения </w:t>
      </w:r>
      <w:r w:rsidR="00F913FE">
        <w:t>Малокарачаевского муниципального района</w:t>
      </w:r>
      <w:r w:rsidRPr="00D3407B">
        <w:t>;</w:t>
      </w:r>
    </w:p>
    <w:p w:rsidR="008E5EBF" w:rsidRPr="00B66330" w:rsidRDefault="008E5EBF" w:rsidP="008E5EB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330">
        <w:rPr>
          <w:rFonts w:ascii="Times New Roman" w:hAnsi="Times New Roman" w:cs="Times New Roman"/>
          <w:sz w:val="28"/>
          <w:szCs w:val="28"/>
        </w:rPr>
        <w:lastRenderedPageBreak/>
        <w:t xml:space="preserve">- повысить уровень вовлеченности заинтересованных граждан, </w:t>
      </w:r>
      <w:r w:rsidRPr="00F913FE">
        <w:rPr>
          <w:rFonts w:ascii="Times New Roman" w:hAnsi="Times New Roman" w:cs="Times New Roman"/>
          <w:sz w:val="28"/>
          <w:szCs w:val="28"/>
        </w:rPr>
        <w:t xml:space="preserve">организаций в реализацию мероприятий по благоустройству территории </w:t>
      </w:r>
      <w:r w:rsidR="00F913FE" w:rsidRPr="00F913FE">
        <w:rPr>
          <w:rFonts w:ascii="Times New Roman" w:hAnsi="Times New Roman" w:cs="Times New Roman"/>
          <w:sz w:val="28"/>
          <w:szCs w:val="28"/>
        </w:rPr>
        <w:t>Малокарачаевского муниципального района</w:t>
      </w:r>
      <w:r w:rsidRPr="00F913FE">
        <w:rPr>
          <w:rFonts w:ascii="Times New Roman" w:hAnsi="Times New Roman" w:cs="Times New Roman"/>
          <w:sz w:val="28"/>
          <w:szCs w:val="28"/>
        </w:rPr>
        <w:t>.</w:t>
      </w:r>
    </w:p>
    <w:p w:rsidR="008E5EBF" w:rsidRPr="00B66330" w:rsidRDefault="008E5EBF" w:rsidP="008E5EB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330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F913FE">
        <w:rPr>
          <w:rFonts w:ascii="Times New Roman" w:hAnsi="Times New Roman" w:cs="Times New Roman"/>
          <w:sz w:val="28"/>
          <w:szCs w:val="28"/>
        </w:rPr>
        <w:t>цел</w:t>
      </w:r>
      <w:r w:rsidR="0092264F" w:rsidRPr="00F913FE">
        <w:rPr>
          <w:rFonts w:ascii="Times New Roman" w:hAnsi="Times New Roman" w:cs="Times New Roman"/>
          <w:sz w:val="28"/>
          <w:szCs w:val="28"/>
        </w:rPr>
        <w:t>ей</w:t>
      </w:r>
      <w:r w:rsidRPr="00F913FE">
        <w:rPr>
          <w:rFonts w:ascii="Times New Roman" w:hAnsi="Times New Roman" w:cs="Times New Roman"/>
          <w:sz w:val="28"/>
          <w:szCs w:val="28"/>
        </w:rPr>
        <w:t xml:space="preserve"> и задач комплексного благоустройства дворовых территорий и территорий общего пользования </w:t>
      </w:r>
      <w:r w:rsidR="00F913FE" w:rsidRPr="00F913FE">
        <w:rPr>
          <w:rFonts w:ascii="Times New Roman" w:hAnsi="Times New Roman" w:cs="Times New Roman"/>
          <w:sz w:val="28"/>
          <w:szCs w:val="28"/>
        </w:rPr>
        <w:t>Малокарачаевского муниципального района</w:t>
      </w:r>
      <w:r w:rsidRPr="00B66330">
        <w:rPr>
          <w:rFonts w:ascii="Times New Roman" w:hAnsi="Times New Roman" w:cs="Times New Roman"/>
          <w:sz w:val="28"/>
          <w:szCs w:val="28"/>
        </w:rPr>
        <w:t xml:space="preserve"> будет осуществляться за счет выполнения системы мероприятий по основным направлениям муниципальной программы.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>
        <w:t xml:space="preserve">Система мероприятий предусматривает и </w:t>
      </w:r>
      <w:r w:rsidRPr="00D3407B">
        <w:t>порядки</w:t>
      </w:r>
      <w:r>
        <w:t>, содержащие условия</w:t>
      </w:r>
      <w:r w:rsidRPr="00D3407B">
        <w:t>, которые должны выполнить заинтересованные лица при подготовке предложений на участие в отборе дворовых территорий МКД и наиболее посещаемой территории общего пользования, критерии отбора, порядок рассмотрения и оценки предложений участников отбора, а также унифицированные формы, по которым заинтересованные лица (граждане, организации) представляют соответствующие предложения.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 w:rsidRPr="00D3407B">
        <w:t>Оценка социально-экономической эффективности реализации Программы будет производиться на основе системы</w:t>
      </w:r>
      <w:r>
        <w:t xml:space="preserve"> </w:t>
      </w:r>
      <w:r w:rsidRPr="00D3407B">
        <w:t>целевых индикаторов и показателей, которые выражены в количественных и качественных характеристиках.</w:t>
      </w:r>
    </w:p>
    <w:p w:rsidR="008E5EBF" w:rsidRDefault="00720BD6" w:rsidP="008E5EBF">
      <w:pPr>
        <w:pStyle w:val="1"/>
        <w:shd w:val="clear" w:color="auto" w:fill="auto"/>
        <w:ind w:firstLine="567"/>
        <w:jc w:val="both"/>
      </w:pPr>
      <w:r>
        <w:t>Успешная реализация Программы на период</w:t>
      </w:r>
      <w:r w:rsidR="008E5EBF">
        <w:t xml:space="preserve"> 2018-2022 </w:t>
      </w:r>
      <w:proofErr w:type="gramStart"/>
      <w:r w:rsidR="008E5EBF">
        <w:t>годах</w:t>
      </w:r>
      <w:proofErr w:type="gramEnd"/>
      <w:r w:rsidR="008E5EBF" w:rsidRPr="00D3407B">
        <w:t xml:space="preserve"> будет выражаться в благоустройстве </w:t>
      </w:r>
      <w:r w:rsidR="001B5795">
        <w:t xml:space="preserve"> </w:t>
      </w:r>
      <w:r w:rsidR="008E5EBF" w:rsidRPr="00556E50">
        <w:t xml:space="preserve"> </w:t>
      </w:r>
      <w:r w:rsidR="00157D86">
        <w:t>8 придомовых территорий и 7 общественных</w:t>
      </w:r>
      <w:r>
        <w:t>.</w:t>
      </w:r>
    </w:p>
    <w:p w:rsidR="00EF350A" w:rsidRPr="00D3407B" w:rsidRDefault="00EF350A" w:rsidP="008E5EBF">
      <w:pPr>
        <w:pStyle w:val="1"/>
        <w:shd w:val="clear" w:color="auto" w:fill="auto"/>
        <w:ind w:firstLine="567"/>
        <w:jc w:val="both"/>
      </w:pPr>
      <w:r>
        <w:rPr>
          <w:lang w:eastAsia="ru-RU"/>
        </w:rPr>
        <w:t>В результате</w:t>
      </w:r>
      <w:r w:rsidRPr="00F05B38">
        <w:rPr>
          <w:lang w:eastAsia="ru-RU"/>
        </w:rPr>
        <w:t xml:space="preserve"> решения вышеуказанных задач </w:t>
      </w:r>
      <w:r>
        <w:rPr>
          <w:lang w:eastAsia="ru-RU"/>
        </w:rPr>
        <w:t>будут</w:t>
      </w:r>
      <w:r w:rsidRPr="00F05B38">
        <w:rPr>
          <w:lang w:eastAsia="ru-RU"/>
        </w:rPr>
        <w:t xml:space="preserve"> дости</w:t>
      </w:r>
      <w:r>
        <w:rPr>
          <w:lang w:eastAsia="ru-RU"/>
        </w:rPr>
        <w:t xml:space="preserve">гнуты </w:t>
      </w:r>
      <w:r w:rsidRPr="00F05B38">
        <w:rPr>
          <w:lang w:eastAsia="ru-RU"/>
        </w:rPr>
        <w:t>целевы</w:t>
      </w:r>
      <w:r>
        <w:rPr>
          <w:lang w:eastAsia="ru-RU"/>
        </w:rPr>
        <w:t>е</w:t>
      </w:r>
      <w:r w:rsidRPr="00F05B38">
        <w:rPr>
          <w:lang w:eastAsia="ru-RU"/>
        </w:rPr>
        <w:t xml:space="preserve"> </w:t>
      </w:r>
      <w:hyperlink w:anchor="Par200" w:history="1">
        <w:r w:rsidRPr="00A67DC8">
          <w:rPr>
            <w:color w:val="000000"/>
            <w:lang w:eastAsia="ru-RU"/>
          </w:rPr>
          <w:t>показател</w:t>
        </w:r>
        <w:r>
          <w:rPr>
            <w:color w:val="000000"/>
            <w:lang w:eastAsia="ru-RU"/>
          </w:rPr>
          <w:t>и</w:t>
        </w:r>
      </w:hyperlink>
      <w:r>
        <w:rPr>
          <w:color w:val="000000"/>
          <w:lang w:eastAsia="ru-RU"/>
        </w:rPr>
        <w:t>, з</w:t>
      </w:r>
      <w:r w:rsidRPr="00F05B38">
        <w:rPr>
          <w:lang w:eastAsia="ru-RU"/>
        </w:rPr>
        <w:t xml:space="preserve">начения </w:t>
      </w:r>
      <w:r>
        <w:rPr>
          <w:lang w:eastAsia="ru-RU"/>
        </w:rPr>
        <w:t xml:space="preserve">которых </w:t>
      </w:r>
      <w:r w:rsidRPr="00F05B38">
        <w:rPr>
          <w:lang w:eastAsia="ru-RU"/>
        </w:rPr>
        <w:t xml:space="preserve">приведены в </w:t>
      </w:r>
      <w:r>
        <w:rPr>
          <w:lang w:eastAsia="ru-RU"/>
        </w:rPr>
        <w:t>П</w:t>
      </w:r>
      <w:r w:rsidRPr="00F05B38">
        <w:rPr>
          <w:lang w:eastAsia="ru-RU"/>
        </w:rPr>
        <w:t xml:space="preserve">риложении  к настоящей </w:t>
      </w:r>
      <w:r>
        <w:rPr>
          <w:lang w:eastAsia="ru-RU"/>
        </w:rPr>
        <w:t>П</w:t>
      </w:r>
      <w:r w:rsidRPr="00F05B38">
        <w:rPr>
          <w:lang w:eastAsia="ru-RU"/>
        </w:rPr>
        <w:t>рограмме</w:t>
      </w:r>
    </w:p>
    <w:p w:rsidR="00271114" w:rsidRDefault="00271114" w:rsidP="008E5EBF">
      <w:pPr>
        <w:pStyle w:val="1"/>
        <w:shd w:val="clear" w:color="auto" w:fill="auto"/>
        <w:jc w:val="center"/>
        <w:rPr>
          <w:b/>
          <w:bCs/>
        </w:rPr>
      </w:pPr>
    </w:p>
    <w:p w:rsidR="008E5EBF" w:rsidRDefault="008E5EBF" w:rsidP="008E5EBF">
      <w:pPr>
        <w:pStyle w:val="1"/>
        <w:shd w:val="clear" w:color="auto" w:fill="auto"/>
        <w:jc w:val="center"/>
        <w:rPr>
          <w:b/>
          <w:bCs/>
        </w:rPr>
      </w:pPr>
      <w:r w:rsidRPr="00D3407B">
        <w:rPr>
          <w:b/>
          <w:bCs/>
        </w:rPr>
        <w:t>Раздел 3.</w:t>
      </w:r>
    </w:p>
    <w:p w:rsidR="008E5EBF" w:rsidRDefault="008E5EBF" w:rsidP="008E5EBF">
      <w:pPr>
        <w:pStyle w:val="a4"/>
      </w:pPr>
    </w:p>
    <w:p w:rsidR="008E5EBF" w:rsidRDefault="008E5EBF" w:rsidP="008E5EBF">
      <w:pPr>
        <w:pStyle w:val="11"/>
        <w:keepNext/>
        <w:keepLines/>
        <w:shd w:val="clear" w:color="auto" w:fill="auto"/>
        <w:spacing w:after="280"/>
        <w:ind w:left="0" w:firstLine="0"/>
        <w:jc w:val="center"/>
        <w:rPr>
          <w:b w:val="0"/>
          <w:color w:val="000000"/>
        </w:rPr>
      </w:pPr>
      <w:r w:rsidRPr="00556E50">
        <w:rPr>
          <w:b w:val="0"/>
          <w:color w:val="000000"/>
        </w:rPr>
        <w:t>Ресурсное обеспечение подпрограммы.</w:t>
      </w:r>
    </w:p>
    <w:p w:rsidR="008E5EBF" w:rsidRPr="00FD1C4B" w:rsidRDefault="008E5EBF" w:rsidP="00FD1C4B">
      <w:pPr>
        <w:pStyle w:val="1"/>
        <w:shd w:val="clear" w:color="auto" w:fill="auto"/>
        <w:ind w:firstLine="567"/>
        <w:jc w:val="both"/>
      </w:pPr>
      <w:r>
        <w:t xml:space="preserve">Реализацию </w:t>
      </w:r>
      <w:r w:rsidRPr="00D3407B">
        <w:t xml:space="preserve">программы предполагается осуществить путем </w:t>
      </w:r>
      <w:r w:rsidRPr="00FD1C4B">
        <w:t xml:space="preserve">предоставления в установленном порядке субсидий из </w:t>
      </w:r>
      <w:r w:rsidR="0092264F" w:rsidRPr="00FD1C4B">
        <w:t xml:space="preserve"> </w:t>
      </w:r>
      <w:r w:rsidRPr="00FD1C4B">
        <w:t xml:space="preserve">федерального бюджетов </w:t>
      </w:r>
      <w:r w:rsidR="0092264F" w:rsidRPr="00FD1C4B">
        <w:t xml:space="preserve"> и республиканского бюджета </w:t>
      </w:r>
      <w:r w:rsidRPr="00FD1C4B">
        <w:t>бюджетам муниципальных образований.</w:t>
      </w:r>
    </w:p>
    <w:p w:rsidR="008E5EBF" w:rsidRPr="005377B3" w:rsidRDefault="008E5EBF" w:rsidP="00E75F7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1C4B">
        <w:rPr>
          <w:rFonts w:ascii="Times New Roman" w:hAnsi="Times New Roman" w:cs="Times New Roman"/>
          <w:b w:val="0"/>
          <w:sz w:val="28"/>
          <w:szCs w:val="28"/>
        </w:rPr>
        <w:t xml:space="preserve">Субсидии предоставляются в целях оказания финансовой поддержки при исполнении расходных </w:t>
      </w:r>
      <w:r w:rsidRPr="00E75F76">
        <w:rPr>
          <w:rFonts w:ascii="Times New Roman" w:hAnsi="Times New Roman" w:cs="Times New Roman"/>
          <w:b w:val="0"/>
          <w:sz w:val="28"/>
          <w:szCs w:val="28"/>
        </w:rPr>
        <w:t xml:space="preserve">обязательств </w:t>
      </w:r>
      <w:r w:rsidR="00E75F76" w:rsidRPr="00E75F76">
        <w:rPr>
          <w:rFonts w:ascii="Times New Roman" w:hAnsi="Times New Roman" w:cs="Times New Roman"/>
          <w:b w:val="0"/>
          <w:sz w:val="28"/>
          <w:szCs w:val="28"/>
        </w:rPr>
        <w:t>Малокарачаевского муниципального района</w:t>
      </w:r>
      <w:r w:rsidRPr="00FD1C4B">
        <w:rPr>
          <w:rFonts w:ascii="Times New Roman" w:hAnsi="Times New Roman" w:cs="Times New Roman"/>
          <w:b w:val="0"/>
          <w:sz w:val="28"/>
          <w:szCs w:val="28"/>
        </w:rPr>
        <w:t xml:space="preserve"> на поддержку муниципальной программы </w:t>
      </w:r>
      <w:r w:rsidR="00FD1C4B" w:rsidRPr="00FD1C4B">
        <w:rPr>
          <w:rFonts w:ascii="Times New Roman" w:hAnsi="Times New Roman" w:cs="Times New Roman"/>
          <w:b w:val="0"/>
          <w:sz w:val="28"/>
          <w:szCs w:val="28"/>
        </w:rPr>
        <w:t xml:space="preserve">Малокарачаевского </w:t>
      </w:r>
      <w:r w:rsidR="00FD1C4B" w:rsidRPr="005377B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5377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1C4B" w:rsidRPr="005377B3">
        <w:rPr>
          <w:rFonts w:ascii="Times New Roman" w:hAnsi="Times New Roman" w:cs="Times New Roman"/>
          <w:b w:val="0"/>
          <w:sz w:val="28"/>
          <w:szCs w:val="28"/>
        </w:rPr>
        <w:t>«Формирование современной городской среды на территории Малокарачаевского муниципального района на 2018-2022 годы»</w:t>
      </w:r>
      <w:r w:rsidR="00E75F7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D1C4B" w:rsidRPr="005377B3">
        <w:rPr>
          <w:rFonts w:ascii="Times New Roman" w:hAnsi="Times New Roman" w:cs="Times New Roman"/>
          <w:b w:val="0"/>
          <w:sz w:val="28"/>
          <w:szCs w:val="28"/>
        </w:rPr>
        <w:t>«Благоустройство 2018».</w:t>
      </w:r>
    </w:p>
    <w:p w:rsidR="005377B3" w:rsidRDefault="008E5EBF" w:rsidP="005377B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7B3">
        <w:rPr>
          <w:rFonts w:ascii="Times New Roman" w:hAnsi="Times New Roman" w:cs="Times New Roman"/>
          <w:sz w:val="28"/>
          <w:szCs w:val="28"/>
        </w:rPr>
        <w:t xml:space="preserve">Объем финансирования Программы на </w:t>
      </w:r>
      <w:r w:rsidR="00B215C6" w:rsidRPr="005377B3">
        <w:rPr>
          <w:rFonts w:ascii="Times New Roman" w:hAnsi="Times New Roman" w:cs="Times New Roman"/>
          <w:sz w:val="28"/>
          <w:szCs w:val="28"/>
        </w:rPr>
        <w:t xml:space="preserve">2018-2022 </w:t>
      </w:r>
      <w:r w:rsidRPr="005377B3">
        <w:rPr>
          <w:rFonts w:ascii="Times New Roman" w:hAnsi="Times New Roman" w:cs="Times New Roman"/>
          <w:sz w:val="28"/>
          <w:szCs w:val="28"/>
        </w:rPr>
        <w:t>год</w:t>
      </w:r>
      <w:r w:rsidR="00B215C6" w:rsidRPr="005377B3">
        <w:rPr>
          <w:rFonts w:ascii="Times New Roman" w:hAnsi="Times New Roman" w:cs="Times New Roman"/>
          <w:sz w:val="28"/>
          <w:szCs w:val="28"/>
        </w:rPr>
        <w:t>ы</w:t>
      </w:r>
      <w:r w:rsidRPr="005377B3">
        <w:rPr>
          <w:rFonts w:ascii="Times New Roman" w:hAnsi="Times New Roman" w:cs="Times New Roman"/>
          <w:sz w:val="28"/>
          <w:szCs w:val="28"/>
        </w:rPr>
        <w:t xml:space="preserve"> </w:t>
      </w:r>
      <w:r w:rsidR="00451DEA" w:rsidRPr="005377B3">
        <w:rPr>
          <w:rFonts w:ascii="Times New Roman" w:hAnsi="Times New Roman" w:cs="Times New Roman"/>
          <w:sz w:val="28"/>
          <w:szCs w:val="28"/>
        </w:rPr>
        <w:t>15547,9</w:t>
      </w:r>
      <w:r w:rsidR="00451DEA" w:rsidRPr="005377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377B3">
        <w:rPr>
          <w:rFonts w:ascii="Times New Roman" w:hAnsi="Times New Roman" w:cs="Times New Roman"/>
          <w:sz w:val="28"/>
          <w:szCs w:val="28"/>
        </w:rPr>
        <w:t>тыс.</w:t>
      </w:r>
      <w:r w:rsidR="00453615" w:rsidRPr="005377B3">
        <w:rPr>
          <w:rFonts w:ascii="Times New Roman" w:hAnsi="Times New Roman" w:cs="Times New Roman"/>
          <w:sz w:val="28"/>
          <w:szCs w:val="28"/>
        </w:rPr>
        <w:t xml:space="preserve"> </w:t>
      </w:r>
      <w:r w:rsidRPr="005377B3">
        <w:rPr>
          <w:rFonts w:ascii="Times New Roman" w:hAnsi="Times New Roman" w:cs="Times New Roman"/>
          <w:sz w:val="28"/>
          <w:szCs w:val="28"/>
        </w:rPr>
        <w:t xml:space="preserve">рублей, в том числе: </w:t>
      </w:r>
    </w:p>
    <w:p w:rsidR="005377B3" w:rsidRPr="005377B3" w:rsidRDefault="005377B3" w:rsidP="005377B3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377B3">
        <w:rPr>
          <w:rFonts w:ascii="Times New Roman" w:hAnsi="Times New Roman" w:cs="Times New Roman"/>
          <w:color w:val="auto"/>
          <w:sz w:val="28"/>
          <w:szCs w:val="28"/>
        </w:rPr>
        <w:t>1.«</w:t>
      </w:r>
      <w:r w:rsidRPr="005377B3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среды»</w:t>
      </w:r>
      <w:r w:rsidR="00373250">
        <w:rPr>
          <w:rFonts w:ascii="Times New Roman" w:hAnsi="Times New Roman" w:cs="Times New Roman"/>
          <w:sz w:val="28"/>
          <w:szCs w:val="28"/>
        </w:rPr>
        <w:t xml:space="preserve"> (благоустройство территорий МКД</w:t>
      </w:r>
      <w:r w:rsidRPr="005377B3">
        <w:rPr>
          <w:rFonts w:ascii="Times New Roman" w:hAnsi="Times New Roman" w:cs="Times New Roman"/>
          <w:sz w:val="28"/>
          <w:szCs w:val="28"/>
        </w:rPr>
        <w:t xml:space="preserve"> - р</w:t>
      </w:r>
      <w:r w:rsidRPr="005377B3">
        <w:rPr>
          <w:rFonts w:ascii="Times New Roman" w:hAnsi="Times New Roman" w:cs="Times New Roman"/>
          <w:color w:val="auto"/>
          <w:sz w:val="28"/>
          <w:szCs w:val="28"/>
        </w:rPr>
        <w:t>еспубликанский бюджет 8658,0 тыс.</w:t>
      </w:r>
      <w:r w:rsidR="006744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377B3">
        <w:rPr>
          <w:rFonts w:ascii="Times New Roman" w:hAnsi="Times New Roman" w:cs="Times New Roman"/>
          <w:color w:val="auto"/>
          <w:sz w:val="28"/>
          <w:szCs w:val="28"/>
        </w:rPr>
        <w:t>руб.;</w:t>
      </w:r>
      <w:r w:rsidR="00176B99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федеральный бюджет </w:t>
      </w:r>
      <w:r w:rsidR="008226A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176B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226A6">
        <w:rPr>
          <w:rFonts w:ascii="Times New Roman" w:hAnsi="Times New Roman" w:cs="Times New Roman"/>
          <w:color w:val="auto"/>
          <w:sz w:val="28"/>
          <w:szCs w:val="28"/>
        </w:rPr>
        <w:t xml:space="preserve">2014,5; </w:t>
      </w:r>
      <w:r w:rsidRPr="005377B3">
        <w:rPr>
          <w:rFonts w:ascii="Times New Roman" w:hAnsi="Times New Roman" w:cs="Times New Roman"/>
          <w:color w:val="auto"/>
          <w:sz w:val="28"/>
          <w:szCs w:val="28"/>
        </w:rPr>
        <w:t xml:space="preserve"> бюджет  Малокарачаевского муниципального района </w:t>
      </w:r>
      <w:r w:rsidR="008226A6">
        <w:rPr>
          <w:rFonts w:ascii="Times New Roman" w:hAnsi="Times New Roman" w:cs="Times New Roman"/>
          <w:color w:val="auto"/>
          <w:sz w:val="28"/>
          <w:szCs w:val="28"/>
        </w:rPr>
        <w:t>473</w:t>
      </w:r>
      <w:r w:rsidR="00F04F5B">
        <w:rPr>
          <w:rFonts w:ascii="Times New Roman" w:hAnsi="Times New Roman" w:cs="Times New Roman"/>
          <w:color w:val="auto"/>
          <w:sz w:val="28"/>
          <w:szCs w:val="28"/>
        </w:rPr>
        <w:t>,0</w:t>
      </w:r>
      <w:r w:rsidRPr="005377B3">
        <w:rPr>
          <w:rFonts w:ascii="Times New Roman" w:hAnsi="Times New Roman" w:cs="Times New Roman"/>
          <w:color w:val="auto"/>
          <w:sz w:val="28"/>
          <w:szCs w:val="28"/>
        </w:rPr>
        <w:t xml:space="preserve"> тыс. руб.</w:t>
      </w:r>
      <w:proofErr w:type="gramEnd"/>
    </w:p>
    <w:p w:rsidR="008E5EBF" w:rsidRDefault="00176B99" w:rsidP="006744AF">
      <w:pPr>
        <w:pStyle w:val="1"/>
        <w:shd w:val="clear" w:color="auto" w:fill="auto"/>
        <w:ind w:firstLine="567"/>
        <w:jc w:val="both"/>
      </w:pPr>
      <w:r>
        <w:t>2.</w:t>
      </w:r>
      <w:r w:rsidR="005377B3">
        <w:t>Благоустройство</w:t>
      </w:r>
      <w:r>
        <w:t xml:space="preserve"> общественных территорий</w:t>
      </w:r>
      <w:r w:rsidR="005377B3">
        <w:t xml:space="preserve"> - </w:t>
      </w:r>
      <w:r w:rsidR="00F04F5B">
        <w:t>федеральный</w:t>
      </w:r>
      <w:r w:rsidR="005377B3" w:rsidRPr="008D0C1A">
        <w:t xml:space="preserve"> </w:t>
      </w:r>
      <w:r w:rsidR="005377B3">
        <w:t xml:space="preserve">бюджет </w:t>
      </w:r>
      <w:r w:rsidR="008226A6">
        <w:lastRenderedPageBreak/>
        <w:t>4315,9</w:t>
      </w:r>
      <w:r w:rsidR="005377B3">
        <w:t xml:space="preserve"> тыс. руб.; </w:t>
      </w:r>
      <w:r w:rsidR="005377B3" w:rsidRPr="008D0C1A">
        <w:t xml:space="preserve">бюджет  </w:t>
      </w:r>
      <w:r w:rsidR="005377B3">
        <w:t xml:space="preserve">Малокарачаевского муниципального района </w:t>
      </w:r>
      <w:r w:rsidR="00F04F5B">
        <w:t>86,0</w:t>
      </w:r>
      <w:r w:rsidR="005377B3">
        <w:t xml:space="preserve"> тыс. руб</w:t>
      </w:r>
      <w:r w:rsidR="005377B3" w:rsidRPr="008D0C1A">
        <w:t>.</w:t>
      </w:r>
      <w:r w:rsidR="006744AF">
        <w:t xml:space="preserve"> </w:t>
      </w:r>
    </w:p>
    <w:p w:rsidR="008E5EBF" w:rsidRDefault="008E5EBF" w:rsidP="008E5EBF">
      <w:pPr>
        <w:pStyle w:val="a4"/>
      </w:pPr>
      <w:bookmarkStart w:id="3" w:name="bookmark1"/>
    </w:p>
    <w:p w:rsidR="008E5EBF" w:rsidRDefault="008E5EBF" w:rsidP="008E5EBF">
      <w:pPr>
        <w:pStyle w:val="11"/>
        <w:keepNext/>
        <w:keepLines/>
        <w:shd w:val="clear" w:color="auto" w:fill="auto"/>
        <w:spacing w:after="280"/>
        <w:ind w:left="0" w:firstLine="0"/>
        <w:jc w:val="center"/>
        <w:rPr>
          <w:color w:val="000000"/>
        </w:rPr>
      </w:pPr>
      <w:r w:rsidRPr="00D3407B">
        <w:rPr>
          <w:color w:val="000000"/>
        </w:rPr>
        <w:t>Раздел 4.</w:t>
      </w:r>
    </w:p>
    <w:bookmarkEnd w:id="3"/>
    <w:p w:rsidR="008E5EBF" w:rsidRPr="00556E50" w:rsidRDefault="008E5EBF" w:rsidP="008E5EBF">
      <w:pPr>
        <w:pStyle w:val="1"/>
        <w:shd w:val="clear" w:color="auto" w:fill="auto"/>
        <w:jc w:val="center"/>
        <w:rPr>
          <w:bCs/>
        </w:rPr>
      </w:pPr>
      <w:r w:rsidRPr="00556E50">
        <w:rPr>
          <w:bCs/>
        </w:rPr>
        <w:t>Перечень программных мероприятий.</w:t>
      </w:r>
    </w:p>
    <w:p w:rsidR="008E5EBF" w:rsidRDefault="008E5EBF" w:rsidP="008E5EBF">
      <w:pPr>
        <w:pStyle w:val="1"/>
        <w:shd w:val="clear" w:color="auto" w:fill="auto"/>
        <w:ind w:firstLine="851"/>
        <w:jc w:val="both"/>
        <w:rPr>
          <w:b/>
          <w:bCs/>
        </w:rPr>
      </w:pPr>
    </w:p>
    <w:p w:rsidR="00736F12" w:rsidRDefault="008E5EBF" w:rsidP="008E5EBF">
      <w:pPr>
        <w:pStyle w:val="1"/>
        <w:shd w:val="clear" w:color="auto" w:fill="auto"/>
        <w:ind w:firstLine="567"/>
        <w:jc w:val="both"/>
      </w:pPr>
      <w:r w:rsidRPr="00B66330">
        <w:rPr>
          <w:bCs/>
        </w:rPr>
        <w:t xml:space="preserve"> П</w:t>
      </w:r>
      <w:r w:rsidRPr="00B66330">
        <w:t>рограмма</w:t>
      </w:r>
      <w:r w:rsidRPr="00D3407B">
        <w:t xml:space="preserve"> рассчитана на </w:t>
      </w:r>
      <w:r w:rsidR="00720BD6">
        <w:t>период</w:t>
      </w:r>
      <w:r>
        <w:t xml:space="preserve"> 2018-2022 годы</w:t>
      </w:r>
      <w:r w:rsidRPr="00D3407B">
        <w:t xml:space="preserve">. В данный период планируется выполнить все работы, предусмотренные в перечне мероприятий </w:t>
      </w:r>
      <w:r w:rsidR="00A97190">
        <w:t>программы (приложение</w:t>
      </w:r>
      <w:r w:rsidRPr="00D3407B">
        <w:t>).</w:t>
      </w:r>
      <w:r>
        <w:t xml:space="preserve"> Мероприятия реализуются в соответствии с адресным перечнем  </w:t>
      </w:r>
      <w:r w:rsidRPr="00126040">
        <w:t>дворовых территорий многоквартирных домов, нуждающихся в благоустройстве</w:t>
      </w:r>
      <w:r>
        <w:t xml:space="preserve"> </w:t>
      </w:r>
      <w:r w:rsidRPr="00126040">
        <w:t>и подлежащих благоустройству в  2018-2022 годах</w:t>
      </w:r>
      <w:r w:rsidR="00720BD6">
        <w:t xml:space="preserve"> в </w:t>
      </w:r>
      <w:r w:rsidR="00D32E10">
        <w:t>Малокарачаевском муниципальном районе</w:t>
      </w:r>
      <w:r w:rsidR="00276399">
        <w:t>.</w:t>
      </w:r>
      <w:r>
        <w:t xml:space="preserve"> 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 w:rsidRPr="00D3407B">
        <w:t xml:space="preserve">Программой предусмотрена реализация </w:t>
      </w:r>
      <w:r>
        <w:t>дву</w:t>
      </w:r>
      <w:r w:rsidRPr="00D3407B">
        <w:t>х направлений: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 w:rsidRPr="00D3407B">
        <w:t xml:space="preserve">- благоустройство дворовых территорий муниципального </w:t>
      </w:r>
      <w:r w:rsidR="00D32E10">
        <w:t>района</w:t>
      </w:r>
      <w:r w:rsidRPr="00D3407B">
        <w:t>;</w:t>
      </w:r>
    </w:p>
    <w:p w:rsidR="008E5EBF" w:rsidRPr="00D3407B" w:rsidRDefault="008E5EBF" w:rsidP="008E5EBF">
      <w:pPr>
        <w:pStyle w:val="1"/>
        <w:shd w:val="clear" w:color="auto" w:fill="auto"/>
        <w:ind w:firstLine="567"/>
        <w:jc w:val="both"/>
      </w:pPr>
      <w:r w:rsidRPr="00D3407B">
        <w:t>- благоустройство муниципальных территорий общего пользования;</w:t>
      </w:r>
    </w:p>
    <w:p w:rsidR="00F2176E" w:rsidRDefault="00F2176E" w:rsidP="00F2176E">
      <w:pPr>
        <w:pStyle w:val="ConsPlusNormal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F2176E" w:rsidRPr="00F2176E" w:rsidRDefault="00F2176E" w:rsidP="00F2176E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176E">
        <w:rPr>
          <w:rFonts w:ascii="Times New Roman" w:hAnsi="Times New Roman"/>
          <w:b/>
          <w:sz w:val="28"/>
          <w:szCs w:val="28"/>
        </w:rPr>
        <w:t>Минимальный перечень работ по благоустройству территорий</w:t>
      </w:r>
    </w:p>
    <w:p w:rsidR="00F2176E" w:rsidRPr="00F2176E" w:rsidRDefault="00F2176E" w:rsidP="00F2176E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2176E" w:rsidRPr="00F2176E" w:rsidRDefault="00F2176E" w:rsidP="00F2176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176E">
        <w:rPr>
          <w:rFonts w:ascii="Times New Roman" w:hAnsi="Times New Roman"/>
          <w:sz w:val="28"/>
          <w:szCs w:val="28"/>
        </w:rPr>
        <w:t>Минимальный перечень видов работ по благоустройству дворовых территорий включает в себя ремонт дворовых проездов и тротуаров, обеспечение освещения дворовых территорий, установку скамеек, урн.</w:t>
      </w:r>
    </w:p>
    <w:p w:rsidR="00F2176E" w:rsidRPr="00F2176E" w:rsidRDefault="009A47F0" w:rsidP="00F2176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2176E" w:rsidRPr="00EF350A">
        <w:rPr>
          <w:rFonts w:ascii="Times New Roman" w:hAnsi="Times New Roman"/>
          <w:sz w:val="28"/>
          <w:szCs w:val="28"/>
        </w:rPr>
        <w:t>.</w:t>
      </w:r>
    </w:p>
    <w:p w:rsidR="00F2176E" w:rsidRPr="00F2176E" w:rsidRDefault="00F2176E" w:rsidP="00F2176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176E" w:rsidRPr="00F2176E" w:rsidRDefault="00F2176E" w:rsidP="00F2176E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176E">
        <w:rPr>
          <w:rFonts w:ascii="Times New Roman" w:hAnsi="Times New Roman"/>
          <w:b/>
          <w:sz w:val="28"/>
          <w:szCs w:val="28"/>
        </w:rPr>
        <w:t>Дополнительный перечень работ по благоустройству территорий</w:t>
      </w:r>
    </w:p>
    <w:p w:rsidR="00F2176E" w:rsidRPr="00F2176E" w:rsidRDefault="00F2176E" w:rsidP="00F2176E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2176E" w:rsidRPr="00F2176E" w:rsidRDefault="00F2176E" w:rsidP="00F2176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176E">
        <w:rPr>
          <w:rFonts w:ascii="Times New Roman" w:hAnsi="Times New Roman"/>
          <w:sz w:val="28"/>
          <w:szCs w:val="28"/>
        </w:rPr>
        <w:t>Перечень дополнительных видов работ по благоустройству дворовых территорий включает в себя:</w:t>
      </w:r>
    </w:p>
    <w:p w:rsidR="00F2176E" w:rsidRPr="00F2176E" w:rsidRDefault="00F2176E" w:rsidP="00F2176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176E">
        <w:rPr>
          <w:rFonts w:ascii="Times New Roman" w:hAnsi="Times New Roman"/>
          <w:sz w:val="28"/>
          <w:szCs w:val="28"/>
        </w:rPr>
        <w:t>оборудование детских и (или) спортивных площадок;</w:t>
      </w:r>
    </w:p>
    <w:p w:rsidR="00F2176E" w:rsidRPr="00F2176E" w:rsidRDefault="00F2176E" w:rsidP="00F2176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176E">
        <w:rPr>
          <w:rFonts w:ascii="Times New Roman" w:hAnsi="Times New Roman"/>
          <w:sz w:val="28"/>
          <w:szCs w:val="28"/>
        </w:rPr>
        <w:t>озеленение;</w:t>
      </w:r>
    </w:p>
    <w:p w:rsidR="00F2176E" w:rsidRPr="00F2176E" w:rsidRDefault="00F2176E" w:rsidP="00F2176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176E">
        <w:rPr>
          <w:rFonts w:ascii="Times New Roman" w:hAnsi="Times New Roman"/>
          <w:sz w:val="28"/>
          <w:szCs w:val="28"/>
        </w:rPr>
        <w:t>устройство дренажной системы.</w:t>
      </w:r>
    </w:p>
    <w:p w:rsidR="00F2176E" w:rsidRPr="00F2176E" w:rsidRDefault="009A47F0" w:rsidP="0048098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176E" w:rsidRPr="00F2176E" w:rsidRDefault="00F2176E" w:rsidP="00F2176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2176E">
        <w:rPr>
          <w:rFonts w:ascii="Times New Roman" w:hAnsi="Times New Roman"/>
          <w:sz w:val="28"/>
          <w:szCs w:val="28"/>
        </w:rPr>
        <w:t xml:space="preserve">  Нормативная стоимость (единичные расценки) работ по благоустройству дворовых</w:t>
      </w:r>
      <w:r w:rsidR="0048098D">
        <w:rPr>
          <w:rFonts w:ascii="Times New Roman" w:hAnsi="Times New Roman"/>
          <w:sz w:val="28"/>
          <w:szCs w:val="28"/>
        </w:rPr>
        <w:t xml:space="preserve"> и общественных</w:t>
      </w:r>
      <w:r w:rsidRPr="00F2176E">
        <w:rPr>
          <w:rFonts w:ascii="Times New Roman" w:hAnsi="Times New Roman"/>
          <w:sz w:val="28"/>
          <w:szCs w:val="28"/>
        </w:rPr>
        <w:t xml:space="preserve"> территорий, входящих в минимальный и дополнительный перечни таких работ представлены в приложении </w:t>
      </w:r>
      <w:r w:rsidR="00A97190">
        <w:rPr>
          <w:rFonts w:ascii="Times New Roman" w:hAnsi="Times New Roman"/>
          <w:sz w:val="28"/>
          <w:szCs w:val="28"/>
        </w:rPr>
        <w:t xml:space="preserve"> </w:t>
      </w:r>
      <w:r w:rsidRPr="00F2176E">
        <w:rPr>
          <w:rFonts w:ascii="Times New Roman" w:hAnsi="Times New Roman"/>
          <w:sz w:val="28"/>
          <w:szCs w:val="28"/>
        </w:rPr>
        <w:t xml:space="preserve"> к программе.</w:t>
      </w:r>
    </w:p>
    <w:p w:rsidR="00F2176E" w:rsidRDefault="00F2176E" w:rsidP="008E5EBF">
      <w:pPr>
        <w:pStyle w:val="1"/>
        <w:shd w:val="clear" w:color="auto" w:fill="auto"/>
        <w:jc w:val="center"/>
        <w:rPr>
          <w:b/>
          <w:bCs/>
        </w:rPr>
      </w:pPr>
    </w:p>
    <w:p w:rsidR="008E5EBF" w:rsidRDefault="008E5EBF" w:rsidP="008E5EBF">
      <w:pPr>
        <w:pStyle w:val="1"/>
        <w:shd w:val="clear" w:color="auto" w:fill="auto"/>
        <w:jc w:val="center"/>
        <w:rPr>
          <w:b/>
          <w:bCs/>
        </w:rPr>
      </w:pPr>
      <w:r>
        <w:rPr>
          <w:b/>
          <w:bCs/>
        </w:rPr>
        <w:t>Раздел 5.</w:t>
      </w:r>
    </w:p>
    <w:p w:rsidR="00F2176E" w:rsidRDefault="00F2176E" w:rsidP="008E5EBF">
      <w:pPr>
        <w:pStyle w:val="1"/>
        <w:shd w:val="clear" w:color="auto" w:fill="auto"/>
        <w:jc w:val="center"/>
        <w:rPr>
          <w:b/>
          <w:bCs/>
        </w:rPr>
      </w:pPr>
    </w:p>
    <w:p w:rsidR="008E5EBF" w:rsidRPr="00C66066" w:rsidRDefault="008E5EBF" w:rsidP="008E5EBF">
      <w:pPr>
        <w:pStyle w:val="1"/>
        <w:shd w:val="clear" w:color="auto" w:fill="auto"/>
        <w:jc w:val="center"/>
        <w:rPr>
          <w:bCs/>
        </w:rPr>
      </w:pPr>
      <w:r w:rsidRPr="00C66066">
        <w:rPr>
          <w:bCs/>
        </w:rPr>
        <w:t>Система управления реализацией подпрограммы.</w:t>
      </w:r>
    </w:p>
    <w:p w:rsidR="008E5EBF" w:rsidRPr="00D3407B" w:rsidRDefault="008E5EBF" w:rsidP="008E5EBF">
      <w:pPr>
        <w:pStyle w:val="1"/>
        <w:shd w:val="clear" w:color="auto" w:fill="auto"/>
        <w:ind w:firstLine="851"/>
        <w:jc w:val="center"/>
      </w:pPr>
    </w:p>
    <w:p w:rsidR="008E5EBF" w:rsidRPr="00D3407B" w:rsidRDefault="008E5EBF" w:rsidP="002205DE">
      <w:pPr>
        <w:pStyle w:val="1"/>
        <w:shd w:val="clear" w:color="auto" w:fill="auto"/>
        <w:tabs>
          <w:tab w:val="left" w:pos="851"/>
          <w:tab w:val="left" w:pos="1229"/>
        </w:tabs>
        <w:ind w:firstLine="851"/>
        <w:jc w:val="both"/>
      </w:pPr>
      <w:r>
        <w:t>Администрация</w:t>
      </w:r>
      <w:r w:rsidRPr="00D3407B">
        <w:t xml:space="preserve"> </w:t>
      </w:r>
      <w:r w:rsidR="0048098D">
        <w:t>Малокарачаевского муниципального района</w:t>
      </w:r>
      <w:r w:rsidRPr="001F021C">
        <w:t xml:space="preserve"> </w:t>
      </w:r>
      <w:r>
        <w:t>разрабатывае</w:t>
      </w:r>
      <w:r w:rsidRPr="00D3407B">
        <w:t xml:space="preserve">т в пределах своей компетентности муниципальные правовые акты, необходимые для </w:t>
      </w:r>
      <w:r>
        <w:t>реализации программы, проводи</w:t>
      </w:r>
      <w:r w:rsidRPr="00D3407B">
        <w:t xml:space="preserve">т анализ и формирует предложения по рациональному использованию финансовых </w:t>
      </w:r>
      <w:r w:rsidRPr="00D3407B">
        <w:lastRenderedPageBreak/>
        <w:t>ресурсов программы.</w:t>
      </w:r>
    </w:p>
    <w:p w:rsidR="008E5EBF" w:rsidRPr="00D3407B" w:rsidRDefault="008E5EBF" w:rsidP="002205DE">
      <w:pPr>
        <w:pStyle w:val="1"/>
        <w:shd w:val="clear" w:color="auto" w:fill="auto"/>
        <w:tabs>
          <w:tab w:val="left" w:pos="851"/>
        </w:tabs>
        <w:ind w:firstLine="851"/>
        <w:jc w:val="both"/>
      </w:pPr>
      <w:r>
        <w:t>А</w:t>
      </w:r>
      <w:r w:rsidRPr="00D3407B">
        <w:t>дминистра</w:t>
      </w:r>
      <w:r>
        <w:t>ция</w:t>
      </w:r>
      <w:r w:rsidRPr="00D3407B">
        <w:t xml:space="preserve"> </w:t>
      </w:r>
      <w:r w:rsidR="009F49D6">
        <w:t>Малокарачаевского муниципального района</w:t>
      </w:r>
      <w:r w:rsidR="009F49D6" w:rsidRPr="001F021C">
        <w:t xml:space="preserve"> </w:t>
      </w:r>
      <w:r w:rsidRPr="00D3407B">
        <w:t>обеспечивает согласованные действия по подготовке и реализации мероприятий, целевому и эффективному использованию бюджетных средств, ведению отчетности по реализации программы в установленном порядке и в установленные сроки, а также проведению ежегодной оценки эффективности реализации программы в соответствии с установленным порядком.</w:t>
      </w:r>
    </w:p>
    <w:p w:rsidR="008E5EBF" w:rsidRDefault="008E5EBF" w:rsidP="002205DE">
      <w:pPr>
        <w:pStyle w:val="1"/>
        <w:shd w:val="clear" w:color="auto" w:fill="auto"/>
        <w:tabs>
          <w:tab w:val="left" w:pos="851"/>
        </w:tabs>
        <w:ind w:firstLine="851"/>
        <w:jc w:val="both"/>
      </w:pPr>
      <w:r w:rsidRPr="00D3407B">
        <w:t>Контроль за целевым и эффективным расходованием средст</w:t>
      </w:r>
      <w:r w:rsidR="001D451A">
        <w:t>в местного бюджета возложить на заместителя Главы администрации Малокара</w:t>
      </w:r>
      <w:r w:rsidR="002411F8">
        <w:t>чаевского Муниципального района</w:t>
      </w:r>
      <w:r w:rsidR="001D451A">
        <w:t xml:space="preserve"> курирующего данное направление</w:t>
      </w:r>
      <w:r w:rsidR="002411F8">
        <w:t>.</w:t>
      </w:r>
    </w:p>
    <w:p w:rsidR="00B32E58" w:rsidRDefault="00B32E58" w:rsidP="00730683">
      <w:pPr>
        <w:pStyle w:val="1"/>
        <w:shd w:val="clear" w:color="auto" w:fill="auto"/>
        <w:tabs>
          <w:tab w:val="left" w:pos="851"/>
        </w:tabs>
        <w:jc w:val="center"/>
        <w:rPr>
          <w:b/>
        </w:rPr>
      </w:pPr>
    </w:p>
    <w:p w:rsidR="00730683" w:rsidRDefault="00730683" w:rsidP="00730683">
      <w:pPr>
        <w:pStyle w:val="1"/>
        <w:shd w:val="clear" w:color="auto" w:fill="auto"/>
        <w:tabs>
          <w:tab w:val="left" w:pos="851"/>
        </w:tabs>
        <w:jc w:val="center"/>
        <w:rPr>
          <w:b/>
        </w:rPr>
      </w:pPr>
      <w:r w:rsidRPr="00730683">
        <w:rPr>
          <w:b/>
        </w:rPr>
        <w:t>Раздел 6.</w:t>
      </w:r>
    </w:p>
    <w:p w:rsidR="00B32E58" w:rsidRPr="00730683" w:rsidRDefault="00B32E58" w:rsidP="00730683">
      <w:pPr>
        <w:pStyle w:val="1"/>
        <w:shd w:val="clear" w:color="auto" w:fill="auto"/>
        <w:tabs>
          <w:tab w:val="left" w:pos="851"/>
        </w:tabs>
        <w:jc w:val="center"/>
        <w:rPr>
          <w:b/>
        </w:rPr>
      </w:pPr>
    </w:p>
    <w:p w:rsidR="008E5EBF" w:rsidRDefault="00730683" w:rsidP="00730683">
      <w:pPr>
        <w:pStyle w:val="1"/>
        <w:shd w:val="clear" w:color="auto" w:fill="auto"/>
        <w:jc w:val="center"/>
        <w:rPr>
          <w:bCs/>
        </w:rPr>
      </w:pPr>
      <w:r w:rsidRPr="00730683">
        <w:rPr>
          <w:bCs/>
        </w:rPr>
        <w:t>Описание механизмов управления рисками</w:t>
      </w:r>
    </w:p>
    <w:p w:rsidR="00730683" w:rsidRPr="00730683" w:rsidRDefault="00730683" w:rsidP="00730683">
      <w:pPr>
        <w:pStyle w:val="1"/>
        <w:shd w:val="clear" w:color="auto" w:fill="auto"/>
        <w:jc w:val="center"/>
      </w:pPr>
    </w:p>
    <w:p w:rsidR="00730683" w:rsidRPr="00730683" w:rsidRDefault="00730683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0683">
        <w:rPr>
          <w:rFonts w:ascii="Times New Roman" w:hAnsi="Times New Roman"/>
          <w:sz w:val="28"/>
          <w:szCs w:val="28"/>
        </w:rPr>
        <w:t>Большое значение для успешной реализации Программы имеет прогнозирование возможных рисков, связанных с достижением основных целей, решением задач Программы, оценка их масштабов и последствий, а также формирование системы мер по их предотвращению.</w:t>
      </w:r>
    </w:p>
    <w:p w:rsidR="00730683" w:rsidRPr="00730683" w:rsidRDefault="00730683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0683">
        <w:rPr>
          <w:rFonts w:ascii="Times New Roman" w:hAnsi="Times New Roman"/>
          <w:sz w:val="28"/>
          <w:szCs w:val="28"/>
        </w:rPr>
        <w:t>К числу возможных рисков относятся внешние и внутренние риски.</w:t>
      </w:r>
    </w:p>
    <w:p w:rsidR="00730683" w:rsidRPr="00730683" w:rsidRDefault="00730683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0683">
        <w:rPr>
          <w:rFonts w:ascii="Times New Roman" w:hAnsi="Times New Roman"/>
          <w:sz w:val="28"/>
          <w:szCs w:val="28"/>
        </w:rPr>
        <w:t>Внешние риски:</w:t>
      </w:r>
    </w:p>
    <w:p w:rsidR="00730683" w:rsidRPr="00730683" w:rsidRDefault="00730683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0683">
        <w:rPr>
          <w:rFonts w:ascii="Times New Roman" w:hAnsi="Times New Roman"/>
          <w:sz w:val="28"/>
          <w:szCs w:val="28"/>
        </w:rPr>
        <w:t xml:space="preserve">бюджетные риски, связанные с дефицитом местных бюджетов и возможностью невыполнения своих обязательств по </w:t>
      </w:r>
      <w:proofErr w:type="spellStart"/>
      <w:r w:rsidRPr="00730683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730683">
        <w:rPr>
          <w:rFonts w:ascii="Times New Roman" w:hAnsi="Times New Roman"/>
          <w:sz w:val="28"/>
          <w:szCs w:val="28"/>
        </w:rPr>
        <w:t xml:space="preserve"> мероприятий программы;</w:t>
      </w:r>
    </w:p>
    <w:p w:rsidR="00730683" w:rsidRPr="00730683" w:rsidRDefault="00730683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0683">
        <w:rPr>
          <w:rFonts w:ascii="Times New Roman" w:hAnsi="Times New Roman"/>
          <w:sz w:val="28"/>
          <w:szCs w:val="28"/>
        </w:rPr>
        <w:t>социальные риски, связанные с низкой социальной активностью населения, отсутствием массовой культуры соучастия в благоустройстве дворовых территорий и т.д.;</w:t>
      </w:r>
    </w:p>
    <w:p w:rsidR="00730683" w:rsidRPr="00730683" w:rsidRDefault="00730683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0683">
        <w:rPr>
          <w:rFonts w:ascii="Times New Roman" w:hAnsi="Times New Roman"/>
          <w:sz w:val="28"/>
          <w:szCs w:val="28"/>
        </w:rPr>
        <w:t>иски законодательных изменений, проявляющиеся в вероятности изменения действующих норм, с выходом новых нормативных правовых актов и невозможностью выполнения каких-либо обязательств в связи с данными изменениями;</w:t>
      </w:r>
    </w:p>
    <w:p w:rsidR="00730683" w:rsidRPr="00730683" w:rsidRDefault="00730683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0683">
        <w:rPr>
          <w:rFonts w:ascii="Times New Roman" w:hAnsi="Times New Roman"/>
          <w:sz w:val="28"/>
          <w:szCs w:val="28"/>
        </w:rPr>
        <w:t>непредвиденные риски, связанные с резким ухудшением состояния экономики вследствие финансового и экономического кризиса, а также природными и техногенными авариями, катастрофами и стихийными бедствиями.</w:t>
      </w:r>
    </w:p>
    <w:p w:rsidR="00730683" w:rsidRPr="00730683" w:rsidRDefault="00730683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0683">
        <w:rPr>
          <w:rFonts w:ascii="Times New Roman" w:hAnsi="Times New Roman"/>
          <w:sz w:val="28"/>
          <w:szCs w:val="28"/>
        </w:rPr>
        <w:t>К внутренним рискам можно отнести административные риски, связанные с неэффективным управлением реализацией программы, недостаточностью межведомственной координации в ходе реализации мероприятий, недостаточной квалификацией кадров, что может повлечь за собой нарушение планируемых сроков реализации программы, невыполнение ее целей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  <w:proofErr w:type="gramEnd"/>
    </w:p>
    <w:p w:rsidR="00730683" w:rsidRPr="00730683" w:rsidRDefault="00730683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0683">
        <w:rPr>
          <w:rFonts w:ascii="Times New Roman" w:hAnsi="Times New Roman"/>
          <w:sz w:val="28"/>
          <w:szCs w:val="28"/>
        </w:rPr>
        <w:t xml:space="preserve">В целях управления указанными рисками в процессе реализации </w:t>
      </w:r>
      <w:r w:rsidRPr="00730683">
        <w:rPr>
          <w:rFonts w:ascii="Times New Roman" w:hAnsi="Times New Roman"/>
          <w:sz w:val="28"/>
          <w:szCs w:val="28"/>
        </w:rPr>
        <w:lastRenderedPageBreak/>
        <w:t>программы предусматривается:</w:t>
      </w:r>
    </w:p>
    <w:p w:rsidR="00730683" w:rsidRPr="00730683" w:rsidRDefault="00730683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0683">
        <w:rPr>
          <w:rFonts w:ascii="Times New Roman" w:hAnsi="Times New Roman"/>
          <w:sz w:val="28"/>
          <w:szCs w:val="28"/>
        </w:rPr>
        <w:t>формирование эффективной системы управления Программой на основе четкого распределения функций, полномочий и ответственности ответственного исполнителя и участников программы;</w:t>
      </w:r>
    </w:p>
    <w:p w:rsidR="00730683" w:rsidRPr="00730683" w:rsidRDefault="00730683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0683">
        <w:rPr>
          <w:rFonts w:ascii="Times New Roman" w:hAnsi="Times New Roman"/>
          <w:sz w:val="28"/>
          <w:szCs w:val="28"/>
        </w:rPr>
        <w:t xml:space="preserve">проведение мониторинга планируемых изменений в законодательстве Российской Федерации и </w:t>
      </w:r>
      <w:r w:rsidR="00E260A0">
        <w:rPr>
          <w:rFonts w:ascii="Times New Roman" w:hAnsi="Times New Roman"/>
          <w:sz w:val="28"/>
          <w:szCs w:val="28"/>
        </w:rPr>
        <w:t>Карачаево-Черкесской республики</w:t>
      </w:r>
      <w:r w:rsidRPr="00730683">
        <w:rPr>
          <w:rFonts w:ascii="Times New Roman" w:hAnsi="Times New Roman"/>
          <w:sz w:val="28"/>
          <w:szCs w:val="28"/>
        </w:rPr>
        <w:t>, своевременная подготовка проектов муниципальных нормативных правовых актов;</w:t>
      </w:r>
    </w:p>
    <w:p w:rsidR="00730683" w:rsidRPr="00730683" w:rsidRDefault="00730683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0683">
        <w:rPr>
          <w:rFonts w:ascii="Times New Roman" w:hAnsi="Times New Roman"/>
          <w:sz w:val="28"/>
          <w:szCs w:val="28"/>
        </w:rPr>
        <w:t>проведение мониторинга и внутреннего аудита выполнения программы, регулярного анализа и, при необходимости, корректировки показателей (индикаторов),  а также мероприятий программы;</w:t>
      </w:r>
    </w:p>
    <w:p w:rsidR="00730683" w:rsidRPr="00730683" w:rsidRDefault="00730683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0683">
        <w:rPr>
          <w:rFonts w:ascii="Times New Roman" w:hAnsi="Times New Roman"/>
          <w:sz w:val="28"/>
          <w:szCs w:val="28"/>
        </w:rPr>
        <w:t>повышение квалификации и ответственности персонала ответственного исполнителя и участников программы для своевременной и эффективной реализации предусмотренных мероприятий;</w:t>
      </w:r>
    </w:p>
    <w:p w:rsidR="00730683" w:rsidRDefault="00730683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0683">
        <w:rPr>
          <w:rFonts w:ascii="Times New Roman" w:hAnsi="Times New Roman"/>
          <w:sz w:val="28"/>
          <w:szCs w:val="28"/>
        </w:rPr>
        <w:t>перераспределение объемов финансирования в зависимости от динамики и темпов достижения поставленных целей, внешних факторов.</w:t>
      </w:r>
    </w:p>
    <w:p w:rsidR="009A47F0" w:rsidRDefault="009A47F0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Pr="00CD372A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372A" w:rsidRPr="00CD372A" w:rsidRDefault="00CD372A" w:rsidP="00CD372A">
      <w:pPr>
        <w:jc w:val="both"/>
        <w:rPr>
          <w:rFonts w:ascii="Times New Roman" w:hAnsi="Times New Roman" w:cs="Times New Roman"/>
          <w:sz w:val="28"/>
          <w:szCs w:val="28"/>
        </w:rPr>
      </w:pPr>
      <w:r w:rsidRPr="00CD372A">
        <w:rPr>
          <w:rFonts w:ascii="Times New Roman" w:hAnsi="Times New Roman" w:cs="Times New Roman"/>
          <w:sz w:val="28"/>
          <w:szCs w:val="28"/>
        </w:rPr>
        <w:t>Заместитель главы администрации-</w:t>
      </w:r>
    </w:p>
    <w:p w:rsidR="00CD372A" w:rsidRPr="00CD372A" w:rsidRDefault="00CD372A" w:rsidP="00CD372A">
      <w:pPr>
        <w:jc w:val="both"/>
        <w:rPr>
          <w:rFonts w:ascii="Times New Roman" w:hAnsi="Times New Roman" w:cs="Times New Roman"/>
          <w:sz w:val="28"/>
          <w:szCs w:val="28"/>
        </w:rPr>
      </w:pPr>
      <w:r w:rsidRPr="00CD372A">
        <w:rPr>
          <w:rFonts w:ascii="Times New Roman" w:hAnsi="Times New Roman" w:cs="Times New Roman"/>
          <w:sz w:val="28"/>
          <w:szCs w:val="28"/>
        </w:rPr>
        <w:t xml:space="preserve">руководитель аппарата                                                                         А.Б. </w:t>
      </w:r>
      <w:proofErr w:type="spellStart"/>
      <w:r w:rsidRPr="00CD372A">
        <w:rPr>
          <w:rFonts w:ascii="Times New Roman" w:hAnsi="Times New Roman" w:cs="Times New Roman"/>
          <w:sz w:val="28"/>
          <w:szCs w:val="28"/>
        </w:rPr>
        <w:t>Гнаева</w:t>
      </w:r>
      <w:proofErr w:type="spellEnd"/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1F8" w:rsidRDefault="002411F8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47F0" w:rsidRDefault="009A47F0" w:rsidP="0073068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63AF" w:rsidRDefault="00770464" w:rsidP="00777A6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D11AC7">
        <w:rPr>
          <w:rFonts w:ascii="Times New Roman" w:hAnsi="Times New Roman"/>
          <w:sz w:val="24"/>
          <w:szCs w:val="24"/>
        </w:rPr>
        <w:t>к приложению</w:t>
      </w:r>
    </w:p>
    <w:p w:rsidR="00770464" w:rsidRDefault="00770464" w:rsidP="00777A6B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0963AF" w:rsidRPr="00A32E1E" w:rsidRDefault="000963AF" w:rsidP="000963AF">
      <w:pPr>
        <w:shd w:val="clear" w:color="auto" w:fill="FFFFFF"/>
        <w:tabs>
          <w:tab w:val="left" w:pos="0"/>
        </w:tabs>
        <w:suppressAutoHyphens/>
        <w:spacing w:line="270" w:lineRule="atLeast"/>
        <w:ind w:firstLine="720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2E1E">
        <w:rPr>
          <w:rFonts w:ascii="Times New Roman" w:eastAsia="Times New Roman" w:hAnsi="Times New Roman" w:cs="Times New Roman"/>
          <w:b/>
          <w:lang w:eastAsia="zh-CN"/>
        </w:rPr>
        <w:t xml:space="preserve">Перечень программных мероприятий </w:t>
      </w:r>
    </w:p>
    <w:p w:rsidR="003F101E" w:rsidRPr="003F101E" w:rsidRDefault="003F101E" w:rsidP="003F1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Малокарачаевского муниципального района на 2018-2022 годы»</w:t>
      </w:r>
    </w:p>
    <w:p w:rsidR="00FC5A23" w:rsidRDefault="00FC5A23" w:rsidP="00FC5A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5A23">
        <w:rPr>
          <w:rFonts w:ascii="Times New Roman" w:hAnsi="Times New Roman" w:cs="Times New Roman"/>
          <w:sz w:val="24"/>
          <w:szCs w:val="24"/>
        </w:rPr>
        <w:t>(Благоустройство дворовых территорий многоквартирных домов, благоустройство общественных территорий)</w:t>
      </w:r>
    </w:p>
    <w:p w:rsidR="0095000E" w:rsidRDefault="0095000E" w:rsidP="00FC5A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5000E" w:rsidRPr="00FC5A23" w:rsidRDefault="0095000E" w:rsidP="00FC5A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05" w:type="dxa"/>
        <w:tblInd w:w="-438" w:type="dxa"/>
        <w:tblLayout w:type="fixed"/>
        <w:tblLook w:val="04A0" w:firstRow="1" w:lastRow="0" w:firstColumn="1" w:lastColumn="0" w:noHBand="0" w:noVBand="1"/>
      </w:tblPr>
      <w:tblGrid>
        <w:gridCol w:w="262"/>
        <w:gridCol w:w="2563"/>
        <w:gridCol w:w="840"/>
        <w:gridCol w:w="2268"/>
        <w:gridCol w:w="1843"/>
        <w:gridCol w:w="1417"/>
        <w:gridCol w:w="1276"/>
        <w:gridCol w:w="236"/>
      </w:tblGrid>
      <w:tr w:rsidR="000963AF" w:rsidRPr="00A32E1E" w:rsidTr="00872DAC">
        <w:trPr>
          <w:cantSplit/>
          <w:trHeight w:val="344"/>
        </w:trPr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№</w:t>
            </w:r>
            <w:proofErr w:type="gramStart"/>
            <w:r w:rsidRPr="00D11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п</w:t>
            </w:r>
            <w:proofErr w:type="gramEnd"/>
            <w:r w:rsidRPr="00D11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Наименование мероприятия (основного мероприятия) подпрограммы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Сроки </w:t>
            </w:r>
            <w:proofErr w:type="spellStart"/>
            <w:proofErr w:type="gramStart"/>
            <w:r w:rsidRPr="00D11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реали-зации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Наименование главного распорядителя средств бюджета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D11AC7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Ответственный исполнитель, подпрограммы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Сумма расходов, всего (тыс. руб.)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AF" w:rsidRPr="00A32E1E" w:rsidRDefault="000963AF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A32E1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</w:tr>
      <w:tr w:rsidR="000963AF" w:rsidRPr="00A32E1E" w:rsidTr="00872DAC">
        <w:trPr>
          <w:cantSplit/>
          <w:trHeight w:val="344"/>
        </w:trPr>
        <w:tc>
          <w:tcPr>
            <w:tcW w:w="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AF" w:rsidRPr="00A32E1E" w:rsidRDefault="000963AF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A32E1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</w:tr>
      <w:tr w:rsidR="000963AF" w:rsidRPr="00A32E1E" w:rsidTr="00872DAC">
        <w:trPr>
          <w:cantSplit/>
          <w:trHeight w:val="344"/>
        </w:trPr>
        <w:tc>
          <w:tcPr>
            <w:tcW w:w="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AF" w:rsidRPr="00A32E1E" w:rsidRDefault="000963AF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A32E1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</w:tr>
      <w:tr w:rsidR="000963AF" w:rsidRPr="00A32E1E" w:rsidTr="00872DAC">
        <w:trPr>
          <w:cantSplit/>
          <w:trHeight w:val="98"/>
        </w:trPr>
        <w:tc>
          <w:tcPr>
            <w:tcW w:w="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AF" w:rsidRPr="00A32E1E" w:rsidRDefault="000963AF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A32E1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</w:tr>
      <w:tr w:rsidR="000963AF" w:rsidRPr="00A32E1E" w:rsidTr="00872DAC">
        <w:trPr>
          <w:trHeight w:val="146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963AF" w:rsidRPr="00D11AC7" w:rsidRDefault="000963AF" w:rsidP="000963AF">
            <w:pPr>
              <w:suppressAutoHyphens/>
              <w:spacing w:line="14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963AF" w:rsidRPr="00D11AC7" w:rsidRDefault="000963AF" w:rsidP="000963AF">
            <w:pPr>
              <w:suppressAutoHyphens/>
              <w:spacing w:line="14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963AF" w:rsidRPr="00D11AC7" w:rsidRDefault="000963AF" w:rsidP="000963AF">
            <w:pPr>
              <w:suppressAutoHyphens/>
              <w:spacing w:line="14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963AF" w:rsidRPr="00D11AC7" w:rsidRDefault="000963AF" w:rsidP="000963AF">
            <w:pPr>
              <w:suppressAutoHyphens/>
              <w:spacing w:line="14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963AF" w:rsidRPr="00D11AC7" w:rsidRDefault="000963AF" w:rsidP="000963AF">
            <w:pPr>
              <w:suppressAutoHyphens/>
              <w:spacing w:line="14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963AF" w:rsidRPr="00D11AC7" w:rsidRDefault="000963AF" w:rsidP="000963AF">
            <w:pPr>
              <w:suppressAutoHyphens/>
              <w:spacing w:line="14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3AF" w:rsidRPr="00D11AC7" w:rsidRDefault="000963AF" w:rsidP="000963AF">
            <w:pPr>
              <w:suppressAutoHyphens/>
              <w:spacing w:line="14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AF" w:rsidRPr="00A32E1E" w:rsidRDefault="000963AF" w:rsidP="000963AF">
            <w:pPr>
              <w:spacing w:beforeAutospacing="1" w:afterAutospacing="1" w:line="146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A32E1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</w:tr>
      <w:tr w:rsidR="000963AF" w:rsidRPr="00A32E1E" w:rsidTr="00872DAC">
        <w:trPr>
          <w:cantSplit/>
          <w:trHeight w:val="370"/>
        </w:trPr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872DAC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Выполнение комплекса работ по благоустройству </w:t>
            </w:r>
            <w:r w:rsidR="00CC19CC"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  <w:r w:rsidR="00FC04CA"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дворовых территорий</w:t>
            </w:r>
            <w:r w:rsidR="00FC04CA"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многоквартирных жилых домов </w:t>
            </w:r>
          </w:p>
          <w:p w:rsidR="000963AF" w:rsidRPr="00D11AC7" w:rsidRDefault="000963AF" w:rsidP="00872DAC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CC19CC" w:rsidP="00D41697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Декабрь</w:t>
            </w:r>
            <w:r w:rsidR="00D41697"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2018</w:t>
            </w:r>
            <w:r w:rsidR="000963AF"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CC19CC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Администрация </w:t>
            </w:r>
            <w:r w:rsidR="00CC19CC"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Малокарачаевского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  <w:p w:rsidR="000963AF" w:rsidRPr="00D11AC7" w:rsidRDefault="00CC19CC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Малокарачаевского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63AF" w:rsidRPr="00D11AC7" w:rsidRDefault="000963AF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Федеральный 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F" w:rsidRPr="00D11AC7" w:rsidRDefault="00AA0A6E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2014,5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AF" w:rsidRPr="00A32E1E" w:rsidRDefault="000963AF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A32E1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</w:tr>
      <w:tr w:rsidR="002700D0" w:rsidRPr="00A32E1E" w:rsidTr="00872DAC">
        <w:trPr>
          <w:cantSplit/>
          <w:trHeight w:val="285"/>
        </w:trPr>
        <w:tc>
          <w:tcPr>
            <w:tcW w:w="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0D0" w:rsidRPr="00D11AC7" w:rsidRDefault="002700D0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0D0" w:rsidRPr="00D11AC7" w:rsidRDefault="002700D0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0D0" w:rsidRPr="00D11AC7" w:rsidRDefault="002700D0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0D0" w:rsidRPr="00D11AC7" w:rsidRDefault="002700D0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0D0" w:rsidRPr="00D11AC7" w:rsidRDefault="002700D0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DAC" w:rsidRDefault="00924BC0" w:rsidP="00924BC0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proofErr w:type="spellStart"/>
            <w:r w:rsidRPr="00D1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Р</w:t>
            </w:r>
            <w:r w:rsidR="002700D0" w:rsidRPr="00D1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еспубликан</w:t>
            </w:r>
            <w:proofErr w:type="spellEnd"/>
            <w:r w:rsidR="00872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-</w:t>
            </w:r>
          </w:p>
          <w:p w:rsidR="002700D0" w:rsidRPr="00D11AC7" w:rsidRDefault="002700D0" w:rsidP="00924BC0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D1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ский</w:t>
            </w:r>
            <w:proofErr w:type="spellEnd"/>
            <w:r w:rsidRPr="00D1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D0" w:rsidRPr="00D11AC7" w:rsidRDefault="002700D0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  <w:r w:rsidR="00AA0A6E" w:rsidRPr="00D1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8658,0 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0D0" w:rsidRPr="00A32E1E" w:rsidRDefault="002700D0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A32E1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</w:tr>
      <w:tr w:rsidR="00765187" w:rsidRPr="00A32E1E" w:rsidTr="00872DAC">
        <w:trPr>
          <w:cantSplit/>
          <w:trHeight w:val="375"/>
        </w:trPr>
        <w:tc>
          <w:tcPr>
            <w:tcW w:w="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187" w:rsidRPr="00D11AC7" w:rsidRDefault="00765187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187" w:rsidRPr="00D11AC7" w:rsidRDefault="00765187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187" w:rsidRPr="00D11AC7" w:rsidRDefault="00765187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187" w:rsidRPr="00D11AC7" w:rsidRDefault="00765187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187" w:rsidRPr="00D11AC7" w:rsidRDefault="00765187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местный </w:t>
            </w:r>
          </w:p>
          <w:p w:rsidR="00765187" w:rsidRPr="00D11AC7" w:rsidRDefault="00765187" w:rsidP="00685B41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бюджет 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432,9 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65187" w:rsidRPr="00A32E1E" w:rsidRDefault="00765187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A32E1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</w:tr>
      <w:tr w:rsidR="00765187" w:rsidRPr="00A32E1E" w:rsidTr="00872DAC">
        <w:trPr>
          <w:cantSplit/>
          <w:trHeight w:val="75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</w:t>
            </w:r>
            <w:proofErr w:type="gram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.У</w:t>
            </w:r>
            <w:proofErr w:type="gram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чкекен.ул.Алиева,д.64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D41697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CC19CC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685B41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5187" w:rsidRPr="00A32E1E" w:rsidRDefault="00765187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765187" w:rsidRPr="00A32E1E" w:rsidTr="00872DAC">
        <w:trPr>
          <w:cantSplit/>
          <w:trHeight w:val="180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</w:t>
            </w:r>
            <w:proofErr w:type="gram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.У</w:t>
            </w:r>
            <w:proofErr w:type="gram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чкекен.ул.Алиева,д.37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D41697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CC19CC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685B41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5187" w:rsidRPr="00A32E1E" w:rsidRDefault="00765187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765187" w:rsidRPr="00A32E1E" w:rsidTr="00872DAC">
        <w:trPr>
          <w:cantSplit/>
          <w:trHeight w:val="75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</w:t>
            </w:r>
            <w:proofErr w:type="gram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.У</w:t>
            </w:r>
            <w:proofErr w:type="gram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чкекен,ул.Советская,д.8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D41697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CC19CC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685B41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5187" w:rsidRPr="00A32E1E" w:rsidRDefault="00765187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765187" w:rsidRPr="00A32E1E" w:rsidTr="00872DAC">
        <w:trPr>
          <w:cantSplit/>
          <w:trHeight w:val="180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</w:t>
            </w:r>
            <w:proofErr w:type="gram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.У</w:t>
            </w:r>
            <w:proofErr w:type="gram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чкекен,ул.Советская,д.1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D41697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CC19CC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685B41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5187" w:rsidRPr="00A32E1E" w:rsidRDefault="00765187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765187" w:rsidRPr="00A32E1E" w:rsidTr="00872DAC">
        <w:trPr>
          <w:cantSplit/>
          <w:trHeight w:val="180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</w:t>
            </w:r>
            <w:proofErr w:type="gram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.П</w:t>
            </w:r>
            <w:proofErr w:type="gram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ервомайское,ул.Шоссейная,д.93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D41697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CC19CC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685B41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5187" w:rsidRPr="00A32E1E" w:rsidRDefault="00765187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765187" w:rsidRPr="00A32E1E" w:rsidTr="00872DAC">
        <w:trPr>
          <w:cantSplit/>
          <w:trHeight w:val="135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</w:t>
            </w:r>
            <w:proofErr w:type="gram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.П</w:t>
            </w:r>
            <w:proofErr w:type="gram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ервомайское,ул.Шоссейная,д.81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D41697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CC19CC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685B41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5187" w:rsidRPr="00A32E1E" w:rsidRDefault="00765187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765187" w:rsidRPr="00A32E1E" w:rsidTr="00872DAC">
        <w:trPr>
          <w:cantSplit/>
          <w:trHeight w:val="165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</w:t>
            </w:r>
            <w:proofErr w:type="gram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.П</w:t>
            </w:r>
            <w:proofErr w:type="gram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ервомайское.ул.Шоссейная,д.89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D41697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CC19CC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685B41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5187" w:rsidRPr="00A32E1E" w:rsidRDefault="00765187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765187" w:rsidRPr="00A32E1E" w:rsidTr="00872DAC">
        <w:trPr>
          <w:cantSplit/>
          <w:trHeight w:val="90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</w:t>
            </w:r>
            <w:proofErr w:type="gram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.П</w:t>
            </w:r>
            <w:proofErr w:type="gram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ервомайское.ул.Шоссейная,д.87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D41697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CC19CC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5187" w:rsidRPr="00D11AC7" w:rsidRDefault="00765187" w:rsidP="00685B41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187" w:rsidRPr="00D11AC7" w:rsidRDefault="00765187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187" w:rsidRPr="00A32E1E" w:rsidRDefault="00765187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2700D0" w:rsidRPr="00A32E1E" w:rsidTr="00872DAC">
        <w:trPr>
          <w:cantSplit/>
          <w:trHeight w:val="474"/>
        </w:trPr>
        <w:tc>
          <w:tcPr>
            <w:tcW w:w="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0D0" w:rsidRPr="00D11AC7" w:rsidRDefault="00F830E3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5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0D0" w:rsidRPr="00D11AC7" w:rsidRDefault="002700D0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Выполнение комплекса работ по благоустройству муниципальных территорий общего пользования</w:t>
            </w:r>
          </w:p>
          <w:p w:rsidR="002700D0" w:rsidRPr="00D11AC7" w:rsidRDefault="00EE309C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территорий.</w:t>
            </w:r>
          </w:p>
          <w:p w:rsidR="002700D0" w:rsidRPr="00D11AC7" w:rsidRDefault="002700D0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0D0" w:rsidRPr="00D11AC7" w:rsidRDefault="00CC19CC" w:rsidP="00F830E3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Декабрь</w:t>
            </w:r>
            <w:r w:rsidR="002700D0"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2018г.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0D0" w:rsidRPr="00D11AC7" w:rsidRDefault="00CC19CC" w:rsidP="00FC04CA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Малокарачаевского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0D0" w:rsidRPr="00D11AC7" w:rsidRDefault="002700D0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  <w:p w:rsidR="002700D0" w:rsidRPr="00D11AC7" w:rsidRDefault="00CC19CC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Малокарачаевского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0D0" w:rsidRPr="00D11AC7" w:rsidRDefault="002700D0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Федеральный  бюджет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D0" w:rsidRPr="00D11AC7" w:rsidRDefault="00F34A81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4315,9</w:t>
            </w:r>
            <w:r w:rsidR="002700D0" w:rsidRPr="00D1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0D0" w:rsidRPr="00A32E1E" w:rsidRDefault="002700D0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A32E1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</w:tr>
      <w:tr w:rsidR="002700D0" w:rsidRPr="00A32E1E" w:rsidTr="00872DAC">
        <w:trPr>
          <w:cantSplit/>
          <w:trHeight w:val="405"/>
        </w:trPr>
        <w:tc>
          <w:tcPr>
            <w:tcW w:w="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0D0" w:rsidRPr="00D11AC7" w:rsidRDefault="002700D0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0D0" w:rsidRPr="00D11AC7" w:rsidRDefault="002700D0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0D0" w:rsidRPr="00D11AC7" w:rsidRDefault="002700D0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0D0" w:rsidRPr="00D11AC7" w:rsidRDefault="002700D0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00D0" w:rsidRPr="00D11AC7" w:rsidRDefault="002700D0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82D" w:rsidRDefault="00D56138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proofErr w:type="spellStart"/>
            <w:r w:rsidRPr="00D1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республикан</w:t>
            </w:r>
            <w:proofErr w:type="spellEnd"/>
            <w:r w:rsidR="008718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-</w:t>
            </w:r>
          </w:p>
          <w:p w:rsidR="002700D0" w:rsidRPr="00D11AC7" w:rsidRDefault="00D56138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D1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ский</w:t>
            </w:r>
            <w:proofErr w:type="spellEnd"/>
            <w:r w:rsidRPr="00D1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бюджет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D0" w:rsidRPr="00D11AC7" w:rsidRDefault="002700D0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0D0" w:rsidRPr="00A32E1E" w:rsidRDefault="002700D0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A32E1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</w:tr>
      <w:tr w:rsidR="00F34A81" w:rsidRPr="00A32E1E" w:rsidTr="00872DAC">
        <w:trPr>
          <w:cantSplit/>
          <w:trHeight w:val="465"/>
        </w:trPr>
        <w:tc>
          <w:tcPr>
            <w:tcW w:w="2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4A81" w:rsidRPr="00D11AC7" w:rsidRDefault="00F34A81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4A81" w:rsidRPr="00D11AC7" w:rsidRDefault="00F34A81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4A81" w:rsidRPr="00D11AC7" w:rsidRDefault="00F34A81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4A81" w:rsidRPr="00D11AC7" w:rsidRDefault="00F34A81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4A81" w:rsidRPr="00D11AC7" w:rsidRDefault="00F34A81" w:rsidP="000963A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4A81" w:rsidRPr="00D11AC7" w:rsidRDefault="00F34A81" w:rsidP="0077321C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1" w:rsidRPr="00D11AC7" w:rsidRDefault="00F34A81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34A81" w:rsidRPr="00A32E1E" w:rsidRDefault="00F34A81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A32E1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</w:tr>
      <w:tr w:rsidR="00F34A81" w:rsidRPr="00A32E1E" w:rsidTr="00872DAC">
        <w:trPr>
          <w:cantSplit/>
          <w:trHeight w:val="645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Первомайское СП, </w:t>
            </w:r>
            <w:proofErr w:type="spell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ул</w:t>
            </w:r>
            <w:proofErr w:type="gram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.П</w:t>
            </w:r>
            <w:proofErr w:type="gram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равобережная</w:t>
            </w:r>
            <w:proofErr w:type="spell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, напротив школы №11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D41697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FC04CA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34A81" w:rsidRPr="00D11AC7" w:rsidRDefault="00F34A81" w:rsidP="0077321C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4A81" w:rsidRPr="00A32E1E" w:rsidRDefault="00F34A81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F34A81" w:rsidRPr="00A32E1E" w:rsidTr="00872DAC">
        <w:trPr>
          <w:cantSplit/>
          <w:trHeight w:val="135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Учкекенское</w:t>
            </w:r>
            <w:proofErr w:type="spell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СП, </w:t>
            </w:r>
            <w:proofErr w:type="spell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ул</w:t>
            </w:r>
            <w:proofErr w:type="gram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.И</w:t>
            </w:r>
            <w:proofErr w:type="gram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жаева</w:t>
            </w:r>
            <w:proofErr w:type="spell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, 1в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D41697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FC04CA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34A81" w:rsidRPr="00D11AC7" w:rsidRDefault="00F34A81" w:rsidP="0077321C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4A81" w:rsidRPr="00A32E1E" w:rsidRDefault="00F34A81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F34A81" w:rsidRPr="00A32E1E" w:rsidTr="00872DAC">
        <w:trPr>
          <w:cantSplit/>
          <w:trHeight w:val="135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Римгорское</w:t>
            </w:r>
            <w:proofErr w:type="spell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СП, </w:t>
            </w:r>
            <w:proofErr w:type="gram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Первомайская</w:t>
            </w:r>
            <w:proofErr w:type="gram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D41697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FC04CA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34A81" w:rsidRPr="00D11AC7" w:rsidRDefault="00F34A81" w:rsidP="0077321C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4A81" w:rsidRPr="00A32E1E" w:rsidRDefault="00F34A81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F34A81" w:rsidRPr="00A32E1E" w:rsidTr="00872DAC">
        <w:trPr>
          <w:cantSplit/>
          <w:trHeight w:val="120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Терезинское</w:t>
            </w:r>
            <w:proofErr w:type="spell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СП,ул</w:t>
            </w:r>
            <w:proofErr w:type="gram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.О</w:t>
            </w:r>
            <w:proofErr w:type="gram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ктябрьская,1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D41697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FC04CA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34A81" w:rsidRPr="00D11AC7" w:rsidRDefault="00F34A81" w:rsidP="0077321C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4A81" w:rsidRPr="00A32E1E" w:rsidRDefault="00F34A81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F34A81" w:rsidRPr="00A32E1E" w:rsidTr="00872DAC">
        <w:trPr>
          <w:cantSplit/>
          <w:trHeight w:val="120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Джагинское</w:t>
            </w:r>
            <w:proofErr w:type="spell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СП,ул</w:t>
            </w:r>
            <w:proofErr w:type="gram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.Ш</w:t>
            </w:r>
            <w:proofErr w:type="gram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кольная,43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D41697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FC04CA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34A81" w:rsidRPr="00D11AC7" w:rsidRDefault="00F34A81" w:rsidP="0077321C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4A81" w:rsidRPr="00A32E1E" w:rsidRDefault="00F34A81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F34A81" w:rsidRPr="00A32E1E" w:rsidTr="00872DAC">
        <w:trPr>
          <w:cantSplit/>
          <w:trHeight w:val="150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Краснокурганское</w:t>
            </w:r>
            <w:proofErr w:type="spell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СП, ул</w:t>
            </w:r>
            <w:proofErr w:type="gram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.Б</w:t>
            </w:r>
            <w:proofErr w:type="gramEnd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оташева,11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D41697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FC04CA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34A81" w:rsidRPr="00D11AC7" w:rsidRDefault="00F34A81" w:rsidP="0077321C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4A81" w:rsidRPr="00A32E1E" w:rsidRDefault="00F34A81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F34A81" w:rsidRPr="00A32E1E" w:rsidTr="00872DAC">
        <w:trPr>
          <w:cantSplit/>
          <w:trHeight w:val="135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D11A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Красно-Восточное СП, ул. К. Макова,15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D41697">
            <w:pPr>
              <w:suppressAutoHyphens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FC04CA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34A81" w:rsidRPr="00D11AC7" w:rsidRDefault="00F34A81" w:rsidP="0077321C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4A81" w:rsidRPr="00D11AC7" w:rsidRDefault="00F34A81" w:rsidP="000963AF">
            <w:pPr>
              <w:suppressAutoHyphens/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A81" w:rsidRPr="00A32E1E" w:rsidRDefault="00F34A81" w:rsidP="000963AF">
            <w:pPr>
              <w:spacing w:beforeAutospacing="1" w:afterAutospacing="1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</w:tbl>
    <w:p w:rsidR="000963AF" w:rsidRPr="00A32E1E" w:rsidRDefault="000963AF" w:rsidP="000963AF">
      <w:pPr>
        <w:shd w:val="clear" w:color="auto" w:fill="FFFFFF"/>
        <w:tabs>
          <w:tab w:val="left" w:pos="1455"/>
        </w:tabs>
        <w:spacing w:line="27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2E1E">
        <w:rPr>
          <w:rFonts w:ascii="Times New Roman" w:eastAsia="Times New Roman" w:hAnsi="Times New Roman" w:cs="Times New Roman"/>
          <w:b/>
          <w:sz w:val="27"/>
          <w:szCs w:val="27"/>
        </w:rPr>
        <w:t> </w:t>
      </w:r>
    </w:p>
    <w:sectPr w:rsidR="000963AF" w:rsidRPr="00A32E1E" w:rsidSect="0083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09C"/>
    <w:multiLevelType w:val="hybridMultilevel"/>
    <w:tmpl w:val="BC827B96"/>
    <w:lvl w:ilvl="0" w:tplc="4E0455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F4117"/>
    <w:multiLevelType w:val="multilevel"/>
    <w:tmpl w:val="6B18E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BF"/>
    <w:rsid w:val="00054B6C"/>
    <w:rsid w:val="000636F5"/>
    <w:rsid w:val="000963AF"/>
    <w:rsid w:val="000979B7"/>
    <w:rsid w:val="001051AD"/>
    <w:rsid w:val="001438E4"/>
    <w:rsid w:val="001548B6"/>
    <w:rsid w:val="00157D86"/>
    <w:rsid w:val="00176B99"/>
    <w:rsid w:val="00191968"/>
    <w:rsid w:val="001B5795"/>
    <w:rsid w:val="001B7676"/>
    <w:rsid w:val="001D451A"/>
    <w:rsid w:val="001D5B96"/>
    <w:rsid w:val="002205DE"/>
    <w:rsid w:val="002411F8"/>
    <w:rsid w:val="0024283D"/>
    <w:rsid w:val="002700D0"/>
    <w:rsid w:val="00271114"/>
    <w:rsid w:val="00276399"/>
    <w:rsid w:val="0028647D"/>
    <w:rsid w:val="002A5FD8"/>
    <w:rsid w:val="002B5D89"/>
    <w:rsid w:val="002F197D"/>
    <w:rsid w:val="002F24A8"/>
    <w:rsid w:val="003034DB"/>
    <w:rsid w:val="00313D7D"/>
    <w:rsid w:val="00360214"/>
    <w:rsid w:val="00373250"/>
    <w:rsid w:val="003A55A5"/>
    <w:rsid w:val="003D23CA"/>
    <w:rsid w:val="003F101E"/>
    <w:rsid w:val="003F411E"/>
    <w:rsid w:val="0042669F"/>
    <w:rsid w:val="00450061"/>
    <w:rsid w:val="00451DEA"/>
    <w:rsid w:val="00453615"/>
    <w:rsid w:val="004648D0"/>
    <w:rsid w:val="0048098D"/>
    <w:rsid w:val="00491823"/>
    <w:rsid w:val="005377B3"/>
    <w:rsid w:val="005565F8"/>
    <w:rsid w:val="005737CE"/>
    <w:rsid w:val="00582630"/>
    <w:rsid w:val="005C18C0"/>
    <w:rsid w:val="00613747"/>
    <w:rsid w:val="006247FA"/>
    <w:rsid w:val="0063144C"/>
    <w:rsid w:val="00666BDB"/>
    <w:rsid w:val="006744AF"/>
    <w:rsid w:val="00685B41"/>
    <w:rsid w:val="00696305"/>
    <w:rsid w:val="006E639E"/>
    <w:rsid w:val="00720BD6"/>
    <w:rsid w:val="007239C3"/>
    <w:rsid w:val="00730683"/>
    <w:rsid w:val="00736F12"/>
    <w:rsid w:val="00763C26"/>
    <w:rsid w:val="00765187"/>
    <w:rsid w:val="00770464"/>
    <w:rsid w:val="00770CDA"/>
    <w:rsid w:val="0077321C"/>
    <w:rsid w:val="00777A6B"/>
    <w:rsid w:val="007D52CF"/>
    <w:rsid w:val="007E691D"/>
    <w:rsid w:val="007F7EAA"/>
    <w:rsid w:val="00805958"/>
    <w:rsid w:val="00816EA2"/>
    <w:rsid w:val="008226A6"/>
    <w:rsid w:val="00832158"/>
    <w:rsid w:val="00862987"/>
    <w:rsid w:val="0087182D"/>
    <w:rsid w:val="00872DAC"/>
    <w:rsid w:val="00891795"/>
    <w:rsid w:val="008D0C1A"/>
    <w:rsid w:val="008E5EBF"/>
    <w:rsid w:val="009136CE"/>
    <w:rsid w:val="00921F54"/>
    <w:rsid w:val="0092264F"/>
    <w:rsid w:val="00924BC0"/>
    <w:rsid w:val="0094251C"/>
    <w:rsid w:val="0095000E"/>
    <w:rsid w:val="00955847"/>
    <w:rsid w:val="00974DE5"/>
    <w:rsid w:val="009932F0"/>
    <w:rsid w:val="009A47F0"/>
    <w:rsid w:val="009B6A03"/>
    <w:rsid w:val="009C331B"/>
    <w:rsid w:val="009D036C"/>
    <w:rsid w:val="009D0F32"/>
    <w:rsid w:val="009D144E"/>
    <w:rsid w:val="009D6F06"/>
    <w:rsid w:val="009F49D6"/>
    <w:rsid w:val="00A07492"/>
    <w:rsid w:val="00A11BEE"/>
    <w:rsid w:val="00A56525"/>
    <w:rsid w:val="00A77CAF"/>
    <w:rsid w:val="00A82EB0"/>
    <w:rsid w:val="00A97190"/>
    <w:rsid w:val="00AA0A6E"/>
    <w:rsid w:val="00AB0586"/>
    <w:rsid w:val="00AC2650"/>
    <w:rsid w:val="00AD0CFD"/>
    <w:rsid w:val="00AF39B7"/>
    <w:rsid w:val="00B04CD8"/>
    <w:rsid w:val="00B16027"/>
    <w:rsid w:val="00B215C6"/>
    <w:rsid w:val="00B32E58"/>
    <w:rsid w:val="00B40DB1"/>
    <w:rsid w:val="00B44333"/>
    <w:rsid w:val="00B735D4"/>
    <w:rsid w:val="00B74F8D"/>
    <w:rsid w:val="00BC0518"/>
    <w:rsid w:val="00BC112A"/>
    <w:rsid w:val="00BC5207"/>
    <w:rsid w:val="00BC6136"/>
    <w:rsid w:val="00C061CD"/>
    <w:rsid w:val="00C11E04"/>
    <w:rsid w:val="00C23A33"/>
    <w:rsid w:val="00C250B1"/>
    <w:rsid w:val="00C56295"/>
    <w:rsid w:val="00C57F1D"/>
    <w:rsid w:val="00C910DE"/>
    <w:rsid w:val="00CC19CC"/>
    <w:rsid w:val="00CD372A"/>
    <w:rsid w:val="00CD7AE9"/>
    <w:rsid w:val="00CE1915"/>
    <w:rsid w:val="00CE6B8B"/>
    <w:rsid w:val="00D11AC7"/>
    <w:rsid w:val="00D27FB2"/>
    <w:rsid w:val="00D32E10"/>
    <w:rsid w:val="00D41697"/>
    <w:rsid w:val="00D42B52"/>
    <w:rsid w:val="00D45198"/>
    <w:rsid w:val="00D5198E"/>
    <w:rsid w:val="00D56138"/>
    <w:rsid w:val="00D653BC"/>
    <w:rsid w:val="00D75774"/>
    <w:rsid w:val="00D85A93"/>
    <w:rsid w:val="00D92CDE"/>
    <w:rsid w:val="00D97898"/>
    <w:rsid w:val="00DA03A5"/>
    <w:rsid w:val="00DA4818"/>
    <w:rsid w:val="00E260A0"/>
    <w:rsid w:val="00E32809"/>
    <w:rsid w:val="00E56F56"/>
    <w:rsid w:val="00E70743"/>
    <w:rsid w:val="00E75F76"/>
    <w:rsid w:val="00E7721A"/>
    <w:rsid w:val="00EA46EB"/>
    <w:rsid w:val="00EE309C"/>
    <w:rsid w:val="00EF350A"/>
    <w:rsid w:val="00F04F5B"/>
    <w:rsid w:val="00F2176E"/>
    <w:rsid w:val="00F31C1B"/>
    <w:rsid w:val="00F34A81"/>
    <w:rsid w:val="00F45934"/>
    <w:rsid w:val="00F830E3"/>
    <w:rsid w:val="00F913FE"/>
    <w:rsid w:val="00FC04CA"/>
    <w:rsid w:val="00FC43F0"/>
    <w:rsid w:val="00FC4481"/>
    <w:rsid w:val="00FC5A23"/>
    <w:rsid w:val="00FD1C4B"/>
    <w:rsid w:val="00FD3E5A"/>
    <w:rsid w:val="00FE73E5"/>
    <w:rsid w:val="00FF1967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5E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36CE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E5E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8E5EBF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No Spacing"/>
    <w:qFormat/>
    <w:rsid w:val="008E5E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№1_"/>
    <w:basedOn w:val="a0"/>
    <w:link w:val="11"/>
    <w:rsid w:val="008E5E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8E5EBF"/>
    <w:pPr>
      <w:shd w:val="clear" w:color="auto" w:fill="FFFFFF"/>
      <w:spacing w:after="140"/>
      <w:ind w:left="3060" w:hanging="42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">
    <w:name w:val="Основной текст (2)_"/>
    <w:basedOn w:val="a0"/>
    <w:link w:val="22"/>
    <w:rsid w:val="008E5E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E5E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Другое_"/>
    <w:basedOn w:val="a0"/>
    <w:link w:val="a6"/>
    <w:rsid w:val="008E5E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5EBF"/>
    <w:pPr>
      <w:shd w:val="clear" w:color="auto" w:fill="FFFFFF"/>
      <w:ind w:left="520" w:right="200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50">
    <w:name w:val="Основной текст (5)"/>
    <w:basedOn w:val="a"/>
    <w:link w:val="5"/>
    <w:rsid w:val="008E5EBF"/>
    <w:pPr>
      <w:shd w:val="clear" w:color="auto" w:fill="FFFFFF"/>
      <w:spacing w:line="276" w:lineRule="auto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6">
    <w:name w:val="Другое"/>
    <w:basedOn w:val="a"/>
    <w:link w:val="a5"/>
    <w:rsid w:val="008E5EBF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913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E707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kern w:val="2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E70743"/>
    <w:rPr>
      <w:rFonts w:ascii="Arial" w:eastAsia="Times New Roman" w:hAnsi="Arial" w:cs="Times New Roman"/>
      <w:kern w:val="2"/>
      <w:sz w:val="20"/>
      <w:szCs w:val="20"/>
      <w:lang w:eastAsia="zh-CN"/>
    </w:rPr>
  </w:style>
  <w:style w:type="paragraph" w:customStyle="1" w:styleId="Default">
    <w:name w:val="Default"/>
    <w:rsid w:val="00974D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40D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7">
    <w:name w:val="Содержимое таблицы"/>
    <w:basedOn w:val="a"/>
    <w:rsid w:val="003A55A5"/>
    <w:pPr>
      <w:suppressLineNumbers/>
      <w:suppressAutoHyphens/>
      <w:autoSpaceDE w:val="0"/>
    </w:pPr>
    <w:rPr>
      <w:rFonts w:ascii="Arial" w:eastAsia="Times New Roman" w:hAnsi="Arial" w:cs="Arial"/>
      <w:color w:val="auto"/>
      <w:sz w:val="18"/>
      <w:szCs w:val="18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0636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36F5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5E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36CE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E5E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8E5EBF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No Spacing"/>
    <w:qFormat/>
    <w:rsid w:val="008E5E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№1_"/>
    <w:basedOn w:val="a0"/>
    <w:link w:val="11"/>
    <w:rsid w:val="008E5E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8E5EBF"/>
    <w:pPr>
      <w:shd w:val="clear" w:color="auto" w:fill="FFFFFF"/>
      <w:spacing w:after="140"/>
      <w:ind w:left="3060" w:hanging="42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">
    <w:name w:val="Основной текст (2)_"/>
    <w:basedOn w:val="a0"/>
    <w:link w:val="22"/>
    <w:rsid w:val="008E5E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E5E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Другое_"/>
    <w:basedOn w:val="a0"/>
    <w:link w:val="a6"/>
    <w:rsid w:val="008E5E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5EBF"/>
    <w:pPr>
      <w:shd w:val="clear" w:color="auto" w:fill="FFFFFF"/>
      <w:ind w:left="520" w:right="200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50">
    <w:name w:val="Основной текст (5)"/>
    <w:basedOn w:val="a"/>
    <w:link w:val="5"/>
    <w:rsid w:val="008E5EBF"/>
    <w:pPr>
      <w:shd w:val="clear" w:color="auto" w:fill="FFFFFF"/>
      <w:spacing w:line="276" w:lineRule="auto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6">
    <w:name w:val="Другое"/>
    <w:basedOn w:val="a"/>
    <w:link w:val="a5"/>
    <w:rsid w:val="008E5EBF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913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E707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kern w:val="2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E70743"/>
    <w:rPr>
      <w:rFonts w:ascii="Arial" w:eastAsia="Times New Roman" w:hAnsi="Arial" w:cs="Times New Roman"/>
      <w:kern w:val="2"/>
      <w:sz w:val="20"/>
      <w:szCs w:val="20"/>
      <w:lang w:eastAsia="zh-CN"/>
    </w:rPr>
  </w:style>
  <w:style w:type="paragraph" w:customStyle="1" w:styleId="Default">
    <w:name w:val="Default"/>
    <w:rsid w:val="00974D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40D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7">
    <w:name w:val="Содержимое таблицы"/>
    <w:basedOn w:val="a"/>
    <w:rsid w:val="003A55A5"/>
    <w:pPr>
      <w:suppressLineNumbers/>
      <w:suppressAutoHyphens/>
      <w:autoSpaceDE w:val="0"/>
    </w:pPr>
    <w:rPr>
      <w:rFonts w:ascii="Arial" w:eastAsia="Times New Roman" w:hAnsi="Arial" w:cs="Arial"/>
      <w:color w:val="auto"/>
      <w:sz w:val="18"/>
      <w:szCs w:val="18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0636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36F5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E262-A26E-4874-B9B5-89F1481C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</dc:creator>
  <cp:lastModifiedBy>User</cp:lastModifiedBy>
  <cp:revision>5</cp:revision>
  <cp:lastPrinted>2018-07-16T14:41:00Z</cp:lastPrinted>
  <dcterms:created xsi:type="dcterms:W3CDTF">2018-07-09T13:01:00Z</dcterms:created>
  <dcterms:modified xsi:type="dcterms:W3CDTF">2018-07-16T14:41:00Z</dcterms:modified>
</cp:coreProperties>
</file>