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3360E4">
          <w:rPr>
            <w:rStyle w:val="af0"/>
            <w:rFonts w:ascii="Times New Roman" w:hAnsi="Times New Roman" w:cs="Times New Roman"/>
            <w:noProof/>
            <w:color w:val="000000" w:themeColor="text1"/>
          </w:rPr>
          <w:t xml:space="preserve"> </w:t>
        </w:r>
        <w:r w:rsidR="00C805E4">
          <w:rPr>
            <w:rStyle w:val="af0"/>
            <w:rFonts w:ascii="Times New Roman" w:hAnsi="Times New Roman" w:cs="Times New Roman"/>
            <w:noProof/>
            <w:color w:val="000000" w:themeColor="text1"/>
          </w:rPr>
          <w:t xml:space="preserve"> ПЕРВОМАЙСКОГО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59148B"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59148B"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9148B"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59148B"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3360E4">
        <w:rPr>
          <w:sz w:val="24"/>
          <w:szCs w:val="24"/>
        </w:rPr>
        <w:t xml:space="preserve"> </w:t>
      </w:r>
      <w:r w:rsidR="00741EB9">
        <w:rPr>
          <w:sz w:val="24"/>
          <w:szCs w:val="24"/>
        </w:rPr>
        <w:t xml:space="preserve"> ПЕРВОМАЙСКОГО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r w:rsidR="003360E4">
        <w:t xml:space="preserve"> </w:t>
      </w:r>
      <w:r w:rsidR="00741EB9">
        <w:t xml:space="preserve"> Первомайского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r w:rsidR="00741EB9">
        <w:t xml:space="preserve"> Первомайского</w:t>
      </w:r>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r w:rsidR="00741EB9">
        <w:t xml:space="preserve"> Первомайского</w:t>
      </w:r>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r w:rsidR="00741EB9">
        <w:t xml:space="preserve"> Первомайского</w:t>
      </w:r>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r w:rsidR="0059148B">
        <w:t xml:space="preserve"> Первомайского</w:t>
      </w:r>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bookmarkStart w:id="31" w:name="_GoBack"/>
      <w:bookmarkEnd w:id="31"/>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2" w:name="_Toc414995028"/>
      <w:bookmarkStart w:id="33" w:name="_Toc414996775"/>
      <w:bookmarkStart w:id="34" w:name="_Toc414996855"/>
      <w:bookmarkStart w:id="35" w:name="_Toc414997252"/>
      <w:bookmarkStart w:id="36" w:name="_Toc414998840"/>
      <w:bookmarkStart w:id="37" w:name="_Toc418594746"/>
      <w:r w:rsidRPr="007A3EEC">
        <w:t>Общие положения</w:t>
      </w:r>
      <w:bookmarkEnd w:id="32"/>
      <w:bookmarkEnd w:id="33"/>
      <w:bookmarkEnd w:id="34"/>
      <w:bookmarkEnd w:id="35"/>
      <w:bookmarkEnd w:id="36"/>
      <w:bookmarkEnd w:id="37"/>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8" w:name="Par374"/>
      <w:bookmarkEnd w:id="38"/>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9" w:name="Par376"/>
            <w:bookmarkEnd w:id="39"/>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40" w:name="_Toc414995029"/>
      <w:bookmarkStart w:id="41" w:name="_Toc414996776"/>
      <w:bookmarkStart w:id="42" w:name="_Toc414996856"/>
      <w:bookmarkStart w:id="43" w:name="_Toc414997253"/>
      <w:bookmarkStart w:id="44" w:name="_Toc414998841"/>
      <w:bookmarkStart w:id="45" w:name="_Toc418594747"/>
      <w:r w:rsidRPr="00262A6D">
        <w:t>Жилые зоны</w:t>
      </w:r>
      <w:bookmarkEnd w:id="40"/>
      <w:bookmarkEnd w:id="41"/>
      <w:bookmarkEnd w:id="42"/>
      <w:bookmarkEnd w:id="43"/>
      <w:bookmarkEnd w:id="44"/>
      <w:bookmarkEnd w:id="45"/>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r w:rsidR="00FB6B72">
        <w:t xml:space="preserve"> Первомайского</w:t>
      </w:r>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малоэтажные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proofErr w:type="gramStart"/>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59148B">
        <w:t>Первомайского сельского</w:t>
      </w:r>
      <w:r w:rsidR="001F17FF">
        <w:t xml:space="preserve"> поселения</w:t>
      </w:r>
      <w:r w:rsidR="00F768D1" w:rsidRPr="00D71F5E">
        <w:t>.</w:t>
      </w:r>
      <w:proofErr w:type="gramEnd"/>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6" w:name="Par939"/>
      <w:bookmarkEnd w:id="46"/>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4EB89F2D" wp14:editId="1BBF6142">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1802E7A3" wp14:editId="427D16B5">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53DCE3F6" wp14:editId="5C2235C6">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2775CBDE" wp14:editId="6D1ABC71">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7" w:name="Par964"/>
      <w:bookmarkEnd w:id="47"/>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5"/>
      <w:bookmarkEnd w:id="48"/>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9" w:name="Par966"/>
      <w:bookmarkEnd w:id="49"/>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35BC2F1E" wp14:editId="0F685350">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3050ED7E" wp14:editId="2BB3D4EA">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50" w:name="_Toc414995030"/>
      <w:bookmarkStart w:id="51" w:name="_Toc414996777"/>
      <w:bookmarkStart w:id="52" w:name="_Toc414996857"/>
      <w:bookmarkStart w:id="53" w:name="_Toc414997254"/>
      <w:bookmarkStart w:id="54" w:name="_Toc414998842"/>
      <w:bookmarkStart w:id="55" w:name="_Toc418594748"/>
      <w:r w:rsidRPr="003E096F">
        <w:t>Общественно-деловые зоны</w:t>
      </w:r>
      <w:bookmarkEnd w:id="50"/>
      <w:bookmarkEnd w:id="51"/>
      <w:bookmarkEnd w:id="52"/>
      <w:bookmarkEnd w:id="53"/>
      <w:bookmarkEnd w:id="54"/>
      <w:bookmarkEnd w:id="55"/>
    </w:p>
    <w:p w:rsidR="00A77184" w:rsidRPr="003E096F" w:rsidRDefault="00A77184" w:rsidP="00A77184">
      <w:pPr>
        <w:ind w:firstLine="567"/>
        <w:jc w:val="center"/>
        <w:rPr>
          <w:rFonts w:ascii="Times New Roman" w:hAnsi="Times New Roman"/>
          <w:b/>
          <w:bCs/>
          <w:sz w:val="20"/>
          <w:szCs w:val="20"/>
        </w:rPr>
      </w:pPr>
      <w:bookmarkStart w:id="56"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761C77" w:rsidP="00741EB9">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3360E4">
              <w:rPr>
                <w:rFonts w:ascii="Times New Roman" w:hAnsi="Times New Roman"/>
                <w:sz w:val="18"/>
                <w:szCs w:val="18"/>
              </w:rPr>
              <w:t xml:space="preserve">С. </w:t>
            </w:r>
            <w:r w:rsidR="00741EB9">
              <w:rPr>
                <w:rFonts w:ascii="Times New Roman" w:hAnsi="Times New Roman"/>
                <w:sz w:val="18"/>
                <w:szCs w:val="18"/>
              </w:rPr>
              <w:t xml:space="preserve"> Первомайское</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Физкультурно–спортивные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7" w:name="_Toc410725225"/>
      <w:r w:rsidRPr="00EE65BA">
        <w:rPr>
          <w:b/>
          <w:szCs w:val="24"/>
        </w:rPr>
        <w:lastRenderedPageBreak/>
        <w:t>Отделения связи</w:t>
      </w:r>
      <w:bookmarkEnd w:id="57"/>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8" w:name="_Toc414997255"/>
      <w:bookmarkStart w:id="59" w:name="_Toc414998843"/>
      <w:bookmarkStart w:id="60" w:name="_Toc418594749"/>
      <w:r w:rsidRPr="005269C6">
        <w:t>Социальная инфраструктура</w:t>
      </w:r>
      <w:bookmarkEnd w:id="58"/>
      <w:bookmarkEnd w:id="59"/>
      <w:bookmarkEnd w:id="60"/>
    </w:p>
    <w:bookmarkEnd w:id="56"/>
    <w:p w:rsidR="00A77184" w:rsidRPr="005269C6" w:rsidRDefault="00741EB9" w:rsidP="007D2A2A">
      <w:pPr>
        <w:pStyle w:val="30"/>
        <w:numPr>
          <w:ilvl w:val="2"/>
          <w:numId w:val="153"/>
        </w:numPr>
        <w:ind w:left="0" w:firstLine="0"/>
      </w:pPr>
      <w:r>
        <w:t>Социальная инфраструктура</w:t>
      </w:r>
      <w:r w:rsidRPr="00741EB9">
        <w:t xml:space="preserve"> </w:t>
      </w:r>
      <w:r>
        <w:t>Первомайского</w:t>
      </w:r>
      <w:r w:rsidR="009B6333">
        <w:t xml:space="preserve"> </w:t>
      </w:r>
      <w:r w:rsidR="00084BB9">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rsidR="00084BB9">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1" w:name="_Toc414997256"/>
      <w:bookmarkStart w:id="62" w:name="_Toc414998844"/>
      <w:bookmarkStart w:id="63" w:name="_Toc418594750"/>
      <w:r w:rsidRPr="0012266C">
        <w:t>Рекреационные зоны</w:t>
      </w:r>
      <w:bookmarkEnd w:id="61"/>
      <w:bookmarkEnd w:id="62"/>
      <w:bookmarkEnd w:id="63"/>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r w:rsidR="00741EB9">
        <w:rPr>
          <w:rFonts w:ascii="Times New Roman" w:hAnsi="Times New Roman"/>
        </w:rPr>
        <w:t xml:space="preserve"> </w:t>
      </w:r>
      <w:r w:rsidR="00741EB9" w:rsidRPr="00741EB9">
        <w:rPr>
          <w:rFonts w:ascii="Times New Roman" w:hAnsi="Times New Roman" w:cs="Times New Roman"/>
        </w:rPr>
        <w:t>Первомайского</w:t>
      </w:r>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4"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4"/>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39"/>
      <w:r w:rsidRPr="002B7097">
        <w:rPr>
          <w:rFonts w:ascii="Times New Roman" w:hAnsi="Times New Roman"/>
          <w:b/>
        </w:rPr>
        <w:t>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59148B">
        <w:t xml:space="preserve">  Первомайского</w:t>
      </w:r>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6" w:name="_Toc414995040"/>
      <w:r w:rsidRPr="002B7097">
        <w:rPr>
          <w:rFonts w:ascii="Times New Roman" w:hAnsi="Times New Roman"/>
          <w:b/>
        </w:rPr>
        <w:t>Детские площадки</w:t>
      </w:r>
      <w:bookmarkEnd w:id="66"/>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7" w:name="_Toc414995041"/>
      <w:r w:rsidRPr="002B7097">
        <w:rPr>
          <w:rFonts w:ascii="Times New Roman" w:hAnsi="Times New Roman"/>
          <w:color w:val="000000"/>
          <w:sz w:val="24"/>
          <w:szCs w:val="24"/>
        </w:rPr>
        <w:t>Площадки отдыха</w:t>
      </w:r>
      <w:bookmarkEnd w:id="67"/>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8" w:name="_Toc414995042"/>
      <w:r w:rsidRPr="002B7097">
        <w:rPr>
          <w:b/>
        </w:rPr>
        <w:t>Спортивные площадки</w:t>
      </w:r>
      <w:bookmarkEnd w:id="68"/>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9" w:name="_Toc414995043"/>
      <w:r w:rsidRPr="002B7097">
        <w:rPr>
          <w:rFonts w:ascii="Times New Roman" w:hAnsi="Times New Roman"/>
          <w:color w:val="000000"/>
          <w:sz w:val="24"/>
          <w:szCs w:val="24"/>
        </w:rPr>
        <w:t>Озеленение</w:t>
      </w:r>
      <w:bookmarkEnd w:id="69"/>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70" w:name="_Toc406701133"/>
      <w:bookmarkStart w:id="71" w:name="_Toc414995044"/>
      <w:bookmarkStart w:id="72" w:name="_Toc414996781"/>
      <w:bookmarkStart w:id="73" w:name="_Toc414996861"/>
      <w:bookmarkStart w:id="74" w:name="_Toc414997258"/>
      <w:bookmarkStart w:id="75" w:name="_Toc418594751"/>
      <w:r w:rsidRPr="00A50B74">
        <w:lastRenderedPageBreak/>
        <w:t>ПРОИЗВОДСТВЕННЫЕ ЗОНЫ</w:t>
      </w:r>
      <w:bookmarkEnd w:id="70"/>
      <w:bookmarkEnd w:id="71"/>
      <w:bookmarkEnd w:id="72"/>
      <w:bookmarkEnd w:id="73"/>
      <w:bookmarkEnd w:id="74"/>
      <w:bookmarkEnd w:id="75"/>
    </w:p>
    <w:p w:rsidR="00584E77" w:rsidRPr="00A50B74" w:rsidRDefault="00584E77" w:rsidP="00A50B74">
      <w:pPr>
        <w:pStyle w:val="20"/>
        <w:ind w:left="0" w:firstLine="0"/>
        <w:jc w:val="center"/>
      </w:pPr>
      <w:bookmarkStart w:id="76" w:name="_Toc406701134"/>
      <w:bookmarkStart w:id="77" w:name="_Toc414995045"/>
      <w:bookmarkStart w:id="78" w:name="_Toc414996782"/>
      <w:bookmarkStart w:id="79" w:name="_Toc414996862"/>
      <w:bookmarkStart w:id="80" w:name="_Toc414997259"/>
      <w:bookmarkStart w:id="81" w:name="_Toc418594752"/>
      <w:r w:rsidRPr="00A50B74">
        <w:t>Общие положения</w:t>
      </w:r>
      <w:bookmarkEnd w:id="76"/>
      <w:bookmarkEnd w:id="77"/>
      <w:bookmarkEnd w:id="78"/>
      <w:bookmarkEnd w:id="79"/>
      <w:bookmarkEnd w:id="80"/>
      <w:bookmarkEnd w:id="81"/>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2" w:name="_Toc406701135"/>
    </w:p>
    <w:p w:rsidR="00584E77" w:rsidRPr="001A53B0" w:rsidRDefault="00584E77" w:rsidP="001A53B0">
      <w:pPr>
        <w:pStyle w:val="20"/>
        <w:ind w:left="0" w:firstLine="0"/>
        <w:jc w:val="center"/>
      </w:pPr>
      <w:bookmarkStart w:id="83" w:name="_Toc414995046"/>
      <w:bookmarkStart w:id="84" w:name="_Toc414996783"/>
      <w:bookmarkStart w:id="85" w:name="_Toc414996863"/>
      <w:bookmarkStart w:id="86" w:name="_Toc414997260"/>
      <w:bookmarkStart w:id="87" w:name="_Toc418594753"/>
      <w:r w:rsidRPr="001A53B0">
        <w:t>Промышленная зона</w:t>
      </w:r>
      <w:bookmarkEnd w:id="82"/>
      <w:bookmarkEnd w:id="83"/>
      <w:bookmarkEnd w:id="84"/>
      <w:bookmarkEnd w:id="85"/>
      <w:bookmarkEnd w:id="86"/>
      <w:bookmarkEnd w:id="87"/>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8" w:name="_Toc406701136"/>
    </w:p>
    <w:p w:rsidR="00584E77" w:rsidRPr="009E14AD" w:rsidRDefault="00584E77" w:rsidP="001A53B0">
      <w:pPr>
        <w:pStyle w:val="20"/>
        <w:ind w:left="0" w:firstLine="0"/>
        <w:jc w:val="center"/>
        <w:rPr>
          <w:color w:val="000000" w:themeColor="text1"/>
        </w:rPr>
      </w:pPr>
      <w:bookmarkStart w:id="89" w:name="_Toc414995047"/>
      <w:bookmarkStart w:id="90" w:name="_Toc414996784"/>
      <w:bookmarkStart w:id="91" w:name="_Toc414996864"/>
      <w:bookmarkStart w:id="92" w:name="_Toc414997261"/>
      <w:bookmarkStart w:id="93" w:name="_Toc418594754"/>
      <w:r w:rsidRPr="009E14AD">
        <w:rPr>
          <w:color w:val="000000" w:themeColor="text1"/>
        </w:rPr>
        <w:t>Коммунально-складская зона</w:t>
      </w:r>
      <w:bookmarkEnd w:id="88"/>
      <w:bookmarkEnd w:id="89"/>
      <w:bookmarkEnd w:id="90"/>
      <w:bookmarkEnd w:id="91"/>
      <w:bookmarkEnd w:id="92"/>
      <w:bookmarkEnd w:id="93"/>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4" w:name="_Toc406701137"/>
      <w:bookmarkStart w:id="95" w:name="_Toc414995048"/>
      <w:bookmarkStart w:id="96" w:name="_Toc414996785"/>
      <w:bookmarkStart w:id="97" w:name="_Toc414996865"/>
      <w:bookmarkStart w:id="98" w:name="_Toc414997262"/>
      <w:bookmarkStart w:id="99" w:name="_Toc418594755"/>
      <w:r w:rsidRPr="0012775B">
        <w:t>Производственная зона</w:t>
      </w:r>
      <w:r w:rsidR="009E14AD">
        <w:t>.</w:t>
      </w:r>
      <w:bookmarkEnd w:id="94"/>
      <w:bookmarkEnd w:id="95"/>
      <w:bookmarkEnd w:id="96"/>
      <w:bookmarkEnd w:id="97"/>
      <w:bookmarkEnd w:id="98"/>
      <w:bookmarkEnd w:id="99"/>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100" w:name="_Toc406701138"/>
      <w:bookmarkStart w:id="101" w:name="_Toc414995049"/>
      <w:bookmarkStart w:id="102" w:name="_Toc414996786"/>
      <w:bookmarkStart w:id="103" w:name="_Toc414996866"/>
      <w:bookmarkStart w:id="104" w:name="_Toc414997263"/>
      <w:bookmarkStart w:id="105" w:name="_Toc418594756"/>
      <w:r w:rsidRPr="00903C1C">
        <w:lastRenderedPageBreak/>
        <w:t>Иные виды производственных зон</w:t>
      </w:r>
      <w:bookmarkEnd w:id="100"/>
      <w:bookmarkEnd w:id="101"/>
      <w:bookmarkEnd w:id="102"/>
      <w:bookmarkEnd w:id="103"/>
      <w:bookmarkEnd w:id="104"/>
      <w:bookmarkEnd w:id="105"/>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6" w:name="_Toc414995050"/>
      <w:bookmarkStart w:id="107" w:name="_Toc414996787"/>
      <w:bookmarkStart w:id="108" w:name="_Toc414996867"/>
      <w:bookmarkStart w:id="109" w:name="_Toc414997264"/>
      <w:bookmarkStart w:id="110"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6"/>
      <w:bookmarkEnd w:id="107"/>
      <w:bookmarkEnd w:id="108"/>
      <w:bookmarkEnd w:id="109"/>
      <w:bookmarkEnd w:id="110"/>
    </w:p>
    <w:p w:rsidR="00511CA3" w:rsidRPr="000666BE" w:rsidRDefault="00511CA3" w:rsidP="0012775B">
      <w:pPr>
        <w:pStyle w:val="20"/>
        <w:ind w:left="0" w:firstLine="0"/>
        <w:jc w:val="center"/>
      </w:pPr>
      <w:bookmarkStart w:id="111" w:name="_Toc406701161"/>
      <w:bookmarkStart w:id="112" w:name="_Toc414995051"/>
      <w:bookmarkStart w:id="113" w:name="_Toc414996788"/>
      <w:bookmarkStart w:id="114" w:name="_Toc414996868"/>
      <w:bookmarkStart w:id="115" w:name="_Toc414997265"/>
      <w:bookmarkStart w:id="116" w:name="_Toc418594758"/>
      <w:r w:rsidRPr="000666BE">
        <w:t>Общие положения</w:t>
      </w:r>
      <w:bookmarkEnd w:id="111"/>
      <w:bookmarkEnd w:id="112"/>
      <w:bookmarkEnd w:id="113"/>
      <w:bookmarkEnd w:id="114"/>
      <w:bookmarkEnd w:id="115"/>
      <w:bookmarkEnd w:id="116"/>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в санитарно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7" w:name="_Toc414995060"/>
      <w:bookmarkStart w:id="118" w:name="_Toc414996789"/>
      <w:bookmarkStart w:id="119" w:name="_Toc414996869"/>
      <w:bookmarkStart w:id="120" w:name="_Toc414997266"/>
      <w:bookmarkStart w:id="121" w:name="_Toc418594759"/>
      <w:r w:rsidRPr="00C85381">
        <w:t>Внешний транспорт</w:t>
      </w:r>
      <w:bookmarkEnd w:id="117"/>
      <w:bookmarkEnd w:id="118"/>
      <w:bookmarkEnd w:id="119"/>
      <w:bookmarkEnd w:id="120"/>
      <w:bookmarkEnd w:id="121"/>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2" w:name="_Toc414995061"/>
      <w:r w:rsidRPr="00C85381">
        <w:rPr>
          <w:rFonts w:ascii="Times New Roman" w:hAnsi="Times New Roman"/>
        </w:rPr>
        <w:t xml:space="preserve">Таблица  </w:t>
      </w:r>
      <w:r w:rsidR="008467A4" w:rsidRPr="00C85381">
        <w:rPr>
          <w:rFonts w:ascii="Times New Roman" w:hAnsi="Times New Roman"/>
        </w:rPr>
        <w:t>4.2.2.1.</w:t>
      </w:r>
      <w:bookmarkEnd w:id="122"/>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3" w:name="_Toc414995064"/>
      <w:bookmarkStart w:id="124" w:name="_Toc414996791"/>
      <w:bookmarkStart w:id="125" w:name="_Toc414996871"/>
      <w:bookmarkStart w:id="126" w:name="_Toc414997268"/>
      <w:bookmarkStart w:id="127" w:name="_Toc418594761"/>
      <w:r w:rsidRPr="0004614D">
        <w:t>Железные дороги</w:t>
      </w:r>
      <w:bookmarkEnd w:id="123"/>
      <w:bookmarkEnd w:id="124"/>
      <w:bookmarkEnd w:id="125"/>
      <w:bookmarkEnd w:id="126"/>
      <w:bookmarkEnd w:id="127"/>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3360E4">
      <w:pPr>
        <w:pStyle w:val="20"/>
      </w:pPr>
      <w:bookmarkStart w:id="128" w:name="_Toc414995065"/>
      <w:bookmarkStart w:id="129" w:name="_Toc414996792"/>
      <w:bookmarkStart w:id="130" w:name="_Toc414996872"/>
      <w:bookmarkStart w:id="131" w:name="_Toc414997269"/>
      <w:bookmarkStart w:id="132" w:name="_Toc418594762"/>
      <w:r w:rsidRPr="0004614D">
        <w:t>Автомобильные дороги</w:t>
      </w:r>
      <w:bookmarkEnd w:id="128"/>
      <w:bookmarkEnd w:id="129"/>
      <w:bookmarkEnd w:id="130"/>
      <w:bookmarkEnd w:id="131"/>
      <w:bookmarkEnd w:id="132"/>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3"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4" w:name="sub_10015"/>
      <w:bookmarkEnd w:id="133"/>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5" w:name="_Toc414995066"/>
      <w:r w:rsidRPr="0004614D">
        <w:rPr>
          <w:rFonts w:ascii="Times New Roman" w:hAnsi="Times New Roman"/>
        </w:rPr>
        <w:t xml:space="preserve">Таблица </w:t>
      </w:r>
      <w:r w:rsidR="00F115D5" w:rsidRPr="0004614D">
        <w:rPr>
          <w:rFonts w:ascii="Times New Roman" w:hAnsi="Times New Roman"/>
        </w:rPr>
        <w:t>4.5.2.1</w:t>
      </w:r>
      <w:bookmarkEnd w:id="135"/>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4"/>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6" w:name="_Toc414995067"/>
      <w:r w:rsidRPr="0004614D">
        <w:rPr>
          <w:rStyle w:val="affffffffa"/>
          <w:rFonts w:ascii="Times New Roman" w:hAnsi="Times New Roman"/>
          <w:b w:val="0"/>
          <w:i/>
          <w:color w:val="auto"/>
        </w:rPr>
        <w:t>Примечания:</w:t>
      </w:r>
      <w:bookmarkEnd w:id="136"/>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7"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7"/>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8"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9" w:name="sub_19"/>
      <w:bookmarkEnd w:id="138"/>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40" w:name="sub_1110"/>
      <w:bookmarkEnd w:id="139"/>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40"/>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1"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1"/>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2" w:name="_Toc414995068"/>
      <w:r w:rsidRPr="0004614D">
        <w:rPr>
          <w:rStyle w:val="affffffffa"/>
          <w:rFonts w:ascii="Times New Roman" w:hAnsi="Times New Roman"/>
          <w:b w:val="0"/>
          <w:i/>
          <w:color w:val="auto"/>
        </w:rPr>
        <w:t>Примечание.</w:t>
      </w:r>
      <w:bookmarkEnd w:id="142"/>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3" w:name="_Toc414995069"/>
      <w:bookmarkStart w:id="144" w:name="sub_40101"/>
      <w:r w:rsidRPr="0004614D">
        <w:rPr>
          <w:rStyle w:val="affffffffa"/>
          <w:rFonts w:ascii="Times New Roman" w:hAnsi="Times New Roman"/>
          <w:b w:val="0"/>
          <w:i/>
          <w:color w:val="auto"/>
        </w:rPr>
        <w:t>Примечание:</w:t>
      </w:r>
      <w:bookmarkEnd w:id="143"/>
    </w:p>
    <w:p w:rsidR="00511CA3" w:rsidRPr="0004614D" w:rsidRDefault="00511CA3" w:rsidP="00511CA3">
      <w:pPr>
        <w:jc w:val="both"/>
        <w:rPr>
          <w:rFonts w:ascii="Times New Roman" w:hAnsi="Times New Roman"/>
        </w:rPr>
      </w:pPr>
      <w:bookmarkStart w:id="145" w:name="sub_40102"/>
      <w:bookmarkEnd w:id="144"/>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6" w:name="sub_42"/>
      <w:bookmarkEnd w:id="145"/>
    </w:p>
    <w:bookmarkEnd w:id="146"/>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7"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7"/>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8" w:name="_Toc414995070"/>
      <w:r w:rsidRPr="0004614D">
        <w:rPr>
          <w:rStyle w:val="affffffffa"/>
          <w:rFonts w:ascii="Times New Roman" w:hAnsi="Times New Roman"/>
          <w:b w:val="0"/>
          <w:i/>
          <w:color w:val="auto"/>
        </w:rPr>
        <w:t>Примечание:</w:t>
      </w:r>
      <w:bookmarkEnd w:id="148"/>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9"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9"/>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50"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1"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1"/>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2"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2"/>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3" w:name="_Toc414995071"/>
      <w:r w:rsidRPr="0004614D">
        <w:rPr>
          <w:rStyle w:val="affffffffa"/>
          <w:rFonts w:ascii="Times New Roman" w:hAnsi="Times New Roman"/>
          <w:b w:val="0"/>
          <w:i/>
          <w:color w:val="auto"/>
        </w:rPr>
        <w:t>Примечание.</w:t>
      </w:r>
      <w:bookmarkEnd w:id="153"/>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4"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4"/>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5"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5"/>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6" w:name="_Toc414995072"/>
      <w:r w:rsidRPr="0004614D">
        <w:rPr>
          <w:rStyle w:val="affffffffa"/>
          <w:rFonts w:ascii="Times New Roman" w:hAnsi="Times New Roman"/>
          <w:b w:val="0"/>
          <w:i/>
          <w:color w:val="auto"/>
        </w:rPr>
        <w:t>Примечание.</w:t>
      </w:r>
      <w:bookmarkEnd w:id="156"/>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7"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8" w:name="sub_41802"/>
      <w:bookmarkEnd w:id="157"/>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8"/>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9"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9"/>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60"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60"/>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1"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1"/>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2" w:name="_Toc414995073"/>
      <w:r w:rsidRPr="0004614D">
        <w:rPr>
          <w:rFonts w:ascii="Times New Roman" w:hAnsi="Times New Roman"/>
        </w:rPr>
        <w:t xml:space="preserve">Таблица  </w:t>
      </w:r>
      <w:r w:rsidR="007C704C" w:rsidRPr="0004614D">
        <w:rPr>
          <w:rFonts w:ascii="Times New Roman" w:hAnsi="Times New Roman"/>
        </w:rPr>
        <w:t>4.5.45.1.</w:t>
      </w:r>
      <w:bookmarkEnd w:id="162"/>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переходно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3"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3"/>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4" w:name="sub_11016"/>
    </w:p>
    <w:p w:rsidR="00511CA3" w:rsidRPr="0004614D" w:rsidRDefault="00511CA3" w:rsidP="007C704C">
      <w:pPr>
        <w:pStyle w:val="30"/>
      </w:pPr>
      <w:bookmarkStart w:id="165" w:name="sub_11017"/>
      <w:bookmarkEnd w:id="164"/>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5"/>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6" w:name="_Toc414995079"/>
      <w:bookmarkStart w:id="167" w:name="_Toc414996794"/>
      <w:bookmarkStart w:id="168" w:name="_Toc414996874"/>
      <w:bookmarkStart w:id="169" w:name="_Toc414997271"/>
      <w:bookmarkStart w:id="170" w:name="_Toc418594764"/>
      <w:r w:rsidRPr="00335B1B">
        <w:t>Сеть улиц и дорог</w:t>
      </w:r>
      <w:bookmarkEnd w:id="166"/>
      <w:bookmarkEnd w:id="167"/>
      <w:bookmarkEnd w:id="168"/>
      <w:bookmarkEnd w:id="169"/>
      <w:bookmarkEnd w:id="170"/>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r w:rsidR="00741EB9">
        <w:t xml:space="preserve">Первомайского сельского </w:t>
      </w:r>
      <w:r w:rsidR="009B6333">
        <w:t>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0"/>
      <w:r w:rsidRPr="00335B1B">
        <w:rPr>
          <w:rFonts w:ascii="Times New Roman" w:hAnsi="Times New Roman"/>
        </w:rPr>
        <w:t xml:space="preserve">Таблица </w:t>
      </w:r>
      <w:r w:rsidR="00C54E76" w:rsidRPr="00335B1B">
        <w:rPr>
          <w:rFonts w:ascii="Times New Roman" w:hAnsi="Times New Roman"/>
        </w:rPr>
        <w:t>4.7.1.1.</w:t>
      </w:r>
      <w:bookmarkEnd w:id="171"/>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2" w:name="_Toc414995081"/>
      <w:r w:rsidRPr="00335B1B">
        <w:rPr>
          <w:rFonts w:ascii="Times New Roman" w:hAnsi="Times New Roman"/>
        </w:rPr>
        <w:t xml:space="preserve">Таблица </w:t>
      </w:r>
      <w:r w:rsidR="00C54E76" w:rsidRPr="00335B1B">
        <w:rPr>
          <w:rFonts w:ascii="Times New Roman" w:hAnsi="Times New Roman"/>
        </w:rPr>
        <w:t>4.7.2.1.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3"/>
      <w:r w:rsidRPr="004E57DA">
        <w:rPr>
          <w:rFonts w:ascii="Times New Roman" w:hAnsi="Times New Roman"/>
        </w:rPr>
        <w:t xml:space="preserve">Таблица </w:t>
      </w:r>
      <w:r w:rsidR="00C54E76" w:rsidRPr="004E57DA">
        <w:rPr>
          <w:rFonts w:ascii="Times New Roman" w:hAnsi="Times New Roman"/>
        </w:rPr>
        <w:t>4.7.10.1</w:t>
      </w:r>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4"/>
      <w:r w:rsidRPr="004E57DA">
        <w:rPr>
          <w:rFonts w:ascii="Times New Roman" w:hAnsi="Times New Roman"/>
        </w:rPr>
        <w:t xml:space="preserve">Таблица </w:t>
      </w:r>
      <w:r w:rsidR="00C54E76" w:rsidRPr="004E57DA">
        <w:rPr>
          <w:rFonts w:ascii="Times New Roman" w:hAnsi="Times New Roman"/>
        </w:rPr>
        <w:t>4.7.10.2.</w:t>
      </w:r>
      <w:bookmarkEnd w:id="174"/>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5"/>
      <w:r w:rsidRPr="004E57DA">
        <w:rPr>
          <w:rFonts w:ascii="Times New Roman" w:hAnsi="Times New Roman"/>
        </w:rPr>
        <w:t xml:space="preserve">Таблица </w:t>
      </w:r>
      <w:r w:rsidR="00C54E76" w:rsidRPr="004E57DA">
        <w:rPr>
          <w:rFonts w:ascii="Times New Roman" w:hAnsi="Times New Roman"/>
        </w:rPr>
        <w:t>4.7.12.1.</w:t>
      </w:r>
      <w:bookmarkEnd w:id="175"/>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6"/>
      <w:r w:rsidRPr="004E57DA">
        <w:rPr>
          <w:rFonts w:ascii="Times New Roman" w:hAnsi="Times New Roman"/>
        </w:rPr>
        <w:t xml:space="preserve">Таблица </w:t>
      </w:r>
      <w:r w:rsidR="008F62A2" w:rsidRPr="004E57DA">
        <w:rPr>
          <w:rFonts w:ascii="Times New Roman" w:hAnsi="Times New Roman"/>
        </w:rPr>
        <w:t>4.7.52.1.</w:t>
      </w:r>
      <w:bookmarkEnd w:id="176"/>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7" w:name="_Toc414995087"/>
      <w:r w:rsidRPr="004E57DA">
        <w:rPr>
          <w:rFonts w:ascii="Times New Roman" w:hAnsi="Times New Roman"/>
        </w:rPr>
        <w:t xml:space="preserve">Таблица </w:t>
      </w:r>
      <w:r w:rsidR="008F62A2" w:rsidRPr="004E57DA">
        <w:rPr>
          <w:rFonts w:ascii="Times New Roman" w:hAnsi="Times New Roman"/>
        </w:rPr>
        <w:t>4.7.55.1.</w:t>
      </w:r>
      <w:bookmarkEnd w:id="177"/>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8" w:name="_Toc414995088"/>
      <w:bookmarkStart w:id="179" w:name="_Toc414996795"/>
      <w:bookmarkStart w:id="180" w:name="_Toc414996875"/>
      <w:bookmarkStart w:id="181" w:name="_Toc414997272"/>
      <w:bookmarkStart w:id="182" w:name="_Toc418594765"/>
      <w:r w:rsidRPr="004E57DA">
        <w:t>Зем</w:t>
      </w:r>
      <w:r w:rsidR="00BF6E8A" w:rsidRPr="004E57DA">
        <w:t>ляное полотно и дорожные одежды</w:t>
      </w:r>
      <w:bookmarkEnd w:id="178"/>
      <w:bookmarkEnd w:id="179"/>
      <w:bookmarkEnd w:id="180"/>
      <w:bookmarkEnd w:id="181"/>
      <w:bookmarkEnd w:id="182"/>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3" w:name="_Toc414995089"/>
      <w:bookmarkStart w:id="184" w:name="_Toc414996796"/>
      <w:bookmarkStart w:id="185" w:name="_Toc414996876"/>
      <w:bookmarkStart w:id="186" w:name="_Toc414997273"/>
      <w:bookmarkStart w:id="187" w:name="_Toc418594766"/>
      <w:r w:rsidRPr="004E57DA">
        <w:t>Площади</w:t>
      </w:r>
      <w:bookmarkEnd w:id="183"/>
      <w:bookmarkEnd w:id="184"/>
      <w:bookmarkEnd w:id="185"/>
      <w:bookmarkEnd w:id="186"/>
      <w:bookmarkEnd w:id="187"/>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8" w:name="_Toc414995090"/>
      <w:bookmarkStart w:id="189" w:name="_Toc414996797"/>
      <w:bookmarkStart w:id="190" w:name="_Toc414996877"/>
      <w:bookmarkStart w:id="191" w:name="_Toc414997274"/>
      <w:bookmarkStart w:id="192" w:name="_Toc418594767"/>
      <w:r w:rsidRPr="004E57DA">
        <w:t>Транспортные проезды</w:t>
      </w:r>
      <w:bookmarkEnd w:id="188"/>
      <w:bookmarkEnd w:id="189"/>
      <w:bookmarkEnd w:id="190"/>
      <w:bookmarkEnd w:id="191"/>
      <w:bookmarkEnd w:id="192"/>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3" w:name="_Toc414995091"/>
      <w:bookmarkStart w:id="194" w:name="_Toc414996798"/>
      <w:bookmarkStart w:id="195" w:name="_Toc414996878"/>
      <w:bookmarkStart w:id="196" w:name="_Toc414997275"/>
      <w:bookmarkStart w:id="197" w:name="_Toc418594768"/>
      <w:r w:rsidRPr="009C0322">
        <w:t>Велосипедные дорожки</w:t>
      </w:r>
      <w:bookmarkEnd w:id="193"/>
      <w:bookmarkEnd w:id="194"/>
      <w:bookmarkEnd w:id="195"/>
      <w:bookmarkEnd w:id="196"/>
      <w:bookmarkEnd w:id="197"/>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8" w:name="_Toc414995092"/>
      <w:bookmarkStart w:id="199" w:name="_Toc414996799"/>
      <w:bookmarkStart w:id="200" w:name="_Toc414996879"/>
      <w:bookmarkStart w:id="201" w:name="_Toc414997276"/>
      <w:bookmarkStart w:id="202" w:name="_Toc418594769"/>
    </w:p>
    <w:p w:rsidR="00511CA3" w:rsidRPr="009C0322" w:rsidRDefault="00BF6E8A" w:rsidP="009C0322">
      <w:pPr>
        <w:pStyle w:val="20"/>
        <w:ind w:left="0" w:firstLine="0"/>
        <w:jc w:val="center"/>
      </w:pPr>
      <w:r w:rsidRPr="009C0322">
        <w:t>Пешеходные коммуникации</w:t>
      </w:r>
      <w:bookmarkEnd w:id="198"/>
      <w:bookmarkEnd w:id="199"/>
      <w:bookmarkEnd w:id="200"/>
      <w:bookmarkEnd w:id="201"/>
      <w:bookmarkEnd w:id="202"/>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3" w:name="_Toc414995093"/>
      <w:r w:rsidRPr="006B305E">
        <w:rPr>
          <w:rFonts w:ascii="Times New Roman" w:hAnsi="Times New Roman"/>
        </w:rPr>
        <w:t xml:space="preserve">Таблица </w:t>
      </w:r>
      <w:r w:rsidR="00BF6E8A" w:rsidRPr="006B305E">
        <w:rPr>
          <w:rFonts w:ascii="Times New Roman" w:hAnsi="Times New Roman"/>
        </w:rPr>
        <w:t>4.12.7.1.</w:t>
      </w:r>
      <w:bookmarkEnd w:id="203"/>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4"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4"/>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5"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5"/>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6" w:name="_Toc414995096"/>
      <w:bookmarkStart w:id="207" w:name="_Toc414996800"/>
      <w:bookmarkStart w:id="208" w:name="_Toc414996880"/>
      <w:bookmarkStart w:id="209" w:name="_Toc414997277"/>
      <w:bookmarkStart w:id="210" w:name="_Toc418594770"/>
      <w:r w:rsidRPr="006B305E">
        <w:lastRenderedPageBreak/>
        <w:t>Пешеходные переходы</w:t>
      </w:r>
      <w:bookmarkEnd w:id="206"/>
      <w:bookmarkEnd w:id="207"/>
      <w:bookmarkEnd w:id="208"/>
      <w:bookmarkEnd w:id="209"/>
      <w:bookmarkEnd w:id="210"/>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1" w:name="_Toc414995097"/>
      <w:bookmarkStart w:id="212" w:name="_Toc414996801"/>
      <w:bookmarkStart w:id="213" w:name="_Toc414996881"/>
      <w:bookmarkStart w:id="214" w:name="_Toc414997278"/>
      <w:bookmarkStart w:id="215" w:name="_Toc418594771"/>
      <w:r w:rsidRPr="00FC2D86">
        <w:t>Ступени, лестницы и пандусы</w:t>
      </w:r>
      <w:bookmarkEnd w:id="211"/>
      <w:bookmarkEnd w:id="212"/>
      <w:bookmarkEnd w:id="213"/>
      <w:bookmarkEnd w:id="214"/>
      <w:bookmarkEnd w:id="215"/>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6" w:name="_Toc414995098"/>
      <w:r w:rsidRPr="00FC2D86">
        <w:rPr>
          <w:rFonts w:ascii="Times New Roman" w:hAnsi="Times New Roman"/>
          <w:i/>
        </w:rPr>
        <w:t>Виды покрытий</w:t>
      </w:r>
      <w:bookmarkEnd w:id="216"/>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7" w:name="_Toc414995099"/>
      <w:bookmarkStart w:id="218" w:name="_Toc414996802"/>
      <w:bookmarkStart w:id="219" w:name="_Toc414996882"/>
      <w:bookmarkStart w:id="220" w:name="_Toc414997279"/>
      <w:bookmarkStart w:id="221" w:name="_Toc418594772"/>
      <w:r w:rsidRPr="00FC2D86">
        <w:t>Сеть общественного пассажирского транспорта</w:t>
      </w:r>
      <w:bookmarkEnd w:id="217"/>
      <w:bookmarkEnd w:id="218"/>
      <w:bookmarkEnd w:id="219"/>
      <w:bookmarkEnd w:id="220"/>
      <w:bookmarkEnd w:id="221"/>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2" w:name="_Toc414995100"/>
      <w:bookmarkStart w:id="223" w:name="_Toc414996803"/>
      <w:bookmarkStart w:id="224" w:name="_Toc414996883"/>
      <w:bookmarkStart w:id="225" w:name="_Toc414997280"/>
      <w:bookmarkStart w:id="226" w:name="_Toc418594773"/>
      <w:r w:rsidRPr="00950F64">
        <w:t>Сооружения и устройства для хранения, парковки и обслуживания транспортных средств</w:t>
      </w:r>
      <w:bookmarkEnd w:id="222"/>
      <w:bookmarkEnd w:id="223"/>
      <w:bookmarkEnd w:id="224"/>
      <w:bookmarkEnd w:id="225"/>
      <w:bookmarkEnd w:id="226"/>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r w:rsidRPr="00950F64">
          <w:rPr>
            <w:vertAlign w:val="superscript"/>
          </w:rPr>
          <w:t>2</w:t>
        </w:r>
      </w:smartTag>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7" w:name="_Toc406701164"/>
      <w:bookmarkStart w:id="228" w:name="_Toc414995101"/>
      <w:bookmarkStart w:id="229" w:name="_Toc414996804"/>
      <w:bookmarkStart w:id="230" w:name="_Toc414996884"/>
      <w:bookmarkStart w:id="231" w:name="_Toc414997281"/>
      <w:bookmarkStart w:id="232" w:name="_Toc418594774"/>
      <w:r w:rsidRPr="00C76153">
        <w:lastRenderedPageBreak/>
        <w:t>Инженерная инфраструктура</w:t>
      </w:r>
      <w:bookmarkEnd w:id="227"/>
      <w:bookmarkEnd w:id="228"/>
      <w:bookmarkEnd w:id="229"/>
      <w:bookmarkEnd w:id="230"/>
      <w:bookmarkEnd w:id="231"/>
      <w:bookmarkEnd w:id="232"/>
    </w:p>
    <w:p w:rsidR="002C5803" w:rsidRPr="00C76153" w:rsidRDefault="002C5803" w:rsidP="007D2A2A">
      <w:pPr>
        <w:pStyle w:val="20"/>
        <w:numPr>
          <w:ilvl w:val="1"/>
          <w:numId w:val="175"/>
        </w:numPr>
        <w:ind w:left="720"/>
        <w:jc w:val="center"/>
        <w:rPr>
          <w:lang w:eastAsia="en-US"/>
        </w:rPr>
      </w:pPr>
      <w:bookmarkStart w:id="233" w:name="_Toc414995102"/>
      <w:bookmarkStart w:id="234" w:name="_Toc414996805"/>
      <w:bookmarkStart w:id="235" w:name="_Toc414996885"/>
      <w:bookmarkStart w:id="236" w:name="_Toc414997282"/>
      <w:bookmarkStart w:id="237" w:name="_Toc418594775"/>
      <w:r>
        <w:rPr>
          <w:lang w:eastAsia="en-US"/>
        </w:rPr>
        <w:t>Общие положения</w:t>
      </w:r>
      <w:bookmarkEnd w:id="233"/>
      <w:bookmarkEnd w:id="234"/>
      <w:bookmarkEnd w:id="235"/>
      <w:bookmarkEnd w:id="236"/>
      <w:bookmarkEnd w:id="237"/>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8" w:name="_Toc406701165"/>
      <w:bookmarkStart w:id="239" w:name="_Toc414995103"/>
      <w:bookmarkStart w:id="240" w:name="_Toc414996806"/>
      <w:bookmarkStart w:id="241" w:name="_Toc414996886"/>
      <w:bookmarkStart w:id="242" w:name="_Toc414997283"/>
      <w:bookmarkStart w:id="243" w:name="_Toc418594776"/>
      <w:r w:rsidRPr="00A45429">
        <w:rPr>
          <w:szCs w:val="24"/>
        </w:rPr>
        <w:t>Водоснабжение</w:t>
      </w:r>
      <w:bookmarkEnd w:id="238"/>
      <w:bookmarkEnd w:id="239"/>
      <w:bookmarkEnd w:id="240"/>
      <w:bookmarkEnd w:id="241"/>
      <w:bookmarkEnd w:id="242"/>
      <w:bookmarkEnd w:id="243"/>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4" w:name="_Toc406701166"/>
      <w:bookmarkStart w:id="245" w:name="_Toc414995104"/>
      <w:bookmarkStart w:id="246" w:name="_Toc414996807"/>
      <w:bookmarkStart w:id="247" w:name="_Toc414996887"/>
      <w:bookmarkStart w:id="248" w:name="_Toc414997284"/>
      <w:bookmarkStart w:id="249" w:name="_Toc418594777"/>
      <w:r w:rsidRPr="00A45429">
        <w:t>Канализация</w:t>
      </w:r>
      <w:bookmarkEnd w:id="244"/>
      <w:bookmarkEnd w:id="245"/>
      <w:bookmarkEnd w:id="246"/>
      <w:bookmarkEnd w:id="247"/>
      <w:bookmarkEnd w:id="248"/>
      <w:bookmarkEnd w:id="249"/>
    </w:p>
    <w:p w:rsidR="00046ED9" w:rsidRDefault="0052324F" w:rsidP="00511D56">
      <w:pPr>
        <w:pStyle w:val="30"/>
        <w:numPr>
          <w:ilvl w:val="0"/>
          <w:numId w:val="0"/>
        </w:numPr>
      </w:pPr>
      <w:r>
        <w:t xml:space="preserve"> 5.3.1.</w:t>
      </w:r>
      <w:r w:rsidR="001A38ED">
        <w:t xml:space="preserve"> </w:t>
      </w:r>
      <w:r w:rsidR="00511D56">
        <w:t xml:space="preserve"> </w:t>
      </w:r>
      <w:r w:rsidR="00511D56" w:rsidRPr="00511D56">
        <w:rPr>
          <w:szCs w:val="24"/>
        </w:rPr>
        <w:t xml:space="preserve">Водоотведение в Первомайском сельском поселении осуществляется как централизованно, так и </w:t>
      </w:r>
      <w:proofErr w:type="spellStart"/>
      <w:r w:rsidR="00511D56" w:rsidRPr="00511D56">
        <w:rPr>
          <w:szCs w:val="24"/>
        </w:rPr>
        <w:t>децентрализованно</w:t>
      </w:r>
      <w:proofErr w:type="spellEnd"/>
      <w:r w:rsidR="00511D56" w:rsidRPr="00511D56">
        <w:rPr>
          <w:szCs w:val="24"/>
        </w:rPr>
        <w:t>, с использованием населением выгребных ям</w:t>
      </w:r>
      <w:r w:rsidR="00046ED9">
        <w:t>.</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r w:rsidR="00511D56">
        <w:t xml:space="preserve"> Первомайского </w:t>
      </w:r>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поселений</w:t>
      </w:r>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Схемы водоотведения должны содержать целевые показатели развития централизованных систем водоотведения, предусматривать мероприятия, необходимые 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lastRenderedPageBreak/>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 xml:space="preserve">СП 32.13330.2012 </w:t>
      </w:r>
      <w:r w:rsidR="002C5803" w:rsidRPr="00A32845">
        <w:lastRenderedPageBreak/>
        <w:t>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t>    </w:t>
            </w:r>
            <w:r w:rsidRPr="00D64B51">
              <w:rPr>
                <w:rFonts w:ascii="Times New Roman" w:hAnsi="Times New Roman"/>
                <w:i/>
              </w:rPr>
              <w:t> Примечания</w:t>
            </w:r>
            <w:r w:rsidRPr="005D6F34">
              <w:rPr>
                <w:rFonts w:ascii="Times New Roman" w:hAnsi="Times New Roman"/>
              </w:rPr>
              <w:br/>
              <w:t xml:space="preserve">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w:t>
            </w:r>
            <w:r w:rsidRPr="005D6F34">
              <w:rPr>
                <w:rFonts w:ascii="Times New Roman" w:hAnsi="Times New Roman"/>
              </w:rPr>
              <w:lastRenderedPageBreak/>
              <w:t>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2CFBDC31" wp14:editId="553B0CB4">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lastRenderedPageBreak/>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55634B7A" wp14:editId="5D536B59">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lastRenderedPageBreak/>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w:t>
      </w:r>
      <w:r w:rsidR="002C5803" w:rsidRPr="00A45429">
        <w:lastRenderedPageBreak/>
        <w:t xml:space="preserve">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не должна превышать </w:t>
      </w:r>
      <w:smartTag w:uri="urn:schemas-microsoft-com:office:smarttags" w:element="metricconverter">
        <w:smartTagPr>
          <w:attr w:name="ProductID" w:val="3 м"/>
        </w:smartTagPr>
        <w:r w:rsidR="002C5803" w:rsidRPr="00A45429">
          <w:t>3 м</w:t>
        </w:r>
      </w:smartTag>
      <w:r w:rsidR="002C5803" w:rsidRPr="00A45429">
        <w:t xml:space="preserve">. Рабочий объем накопителя должен быть не менее емкости ассенизационной цистерны. Накопитель изготовляется из сборных железобетонных колец, </w:t>
      </w:r>
      <w:r w:rsidR="002C5803" w:rsidRPr="00A45429">
        <w:lastRenderedPageBreak/>
        <w:t>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50" w:name="_Toc414995105"/>
      <w:bookmarkStart w:id="251" w:name="_Toc414996808"/>
      <w:bookmarkStart w:id="252" w:name="_Toc414996888"/>
      <w:bookmarkStart w:id="253" w:name="_Toc414997285"/>
      <w:bookmarkStart w:id="254" w:name="_Toc418594778"/>
      <w:r w:rsidRPr="00A45429">
        <w:t>Дождевая канализация</w:t>
      </w:r>
      <w:bookmarkEnd w:id="250"/>
      <w:bookmarkEnd w:id="251"/>
      <w:bookmarkEnd w:id="252"/>
      <w:bookmarkEnd w:id="253"/>
      <w:bookmarkEnd w:id="254"/>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руководствоваться указаниями </w:t>
      </w:r>
      <w:r w:rsidR="002C5803" w:rsidRPr="00A32845">
        <w:t>СП 32.13330.2012 Канализация. Наружны</w:t>
      </w:r>
      <w:r w:rsidR="002C5803">
        <w:t xml:space="preserve">е сети и </w:t>
      </w:r>
      <w:r w:rsidR="002C5803">
        <w:lastRenderedPageBreak/>
        <w:t>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5" w:name="_Toc414995106"/>
      <w:bookmarkStart w:id="256" w:name="_Toc414996809"/>
      <w:bookmarkStart w:id="257" w:name="_Toc414996889"/>
      <w:bookmarkStart w:id="258" w:name="_Toc414997286"/>
      <w:bookmarkStart w:id="259" w:name="_Toc418594779"/>
      <w:r w:rsidRPr="00A45429">
        <w:t>Теплоснабжение</w:t>
      </w:r>
      <w:bookmarkEnd w:id="255"/>
      <w:bookmarkEnd w:id="256"/>
      <w:bookmarkEnd w:id="257"/>
      <w:bookmarkEnd w:id="258"/>
      <w:bookmarkEnd w:id="259"/>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r w:rsidR="00511D56">
        <w:t>Первомайского</w:t>
      </w:r>
      <w:r w:rsidR="00B05F33">
        <w:t xml:space="preserve"> </w:t>
      </w:r>
      <w:r w:rsidR="00046ED9">
        <w:t xml:space="preserve">СП </w:t>
      </w:r>
      <w:r w:rsidR="00B05F33">
        <w:t>осуществляется</w:t>
      </w:r>
      <w:r w:rsidR="00A4200C">
        <w:t xml:space="preserve"> от разных источников тепла</w:t>
      </w:r>
      <w:r w:rsidR="007A3EEC">
        <w:t xml:space="preserve">. Жилищный фонд </w:t>
      </w:r>
      <w:r w:rsidR="00511D56">
        <w:t xml:space="preserve"> </w:t>
      </w:r>
      <w:r w:rsidR="00B05F33">
        <w:t xml:space="preserve"> </w:t>
      </w:r>
      <w:r w:rsidR="00A4200C">
        <w:t xml:space="preserve"> оборудован индивидуальными источниками теплоснабжения на газовом топливе.  Обеспечение теплоснабжением объектов культурно-бытового обслуживания осуществляется от индивидуальных котельных.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поселения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lastRenderedPageBreak/>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 xml:space="preserve">5.5.7 </w:t>
      </w:r>
      <w:r w:rsidR="002C5803" w:rsidRPr="00910AF3">
        <w:rPr>
          <w:szCs w:val="24"/>
        </w:rPr>
        <w:t xml:space="preserve">При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w:t>
      </w:r>
      <w:r w:rsidRPr="00A45429">
        <w:rPr>
          <w:rFonts w:ascii="Times New Roman" w:hAnsi="Times New Roman"/>
        </w:rPr>
        <w:lastRenderedPageBreak/>
        <w:t xml:space="preserve">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lastRenderedPageBreak/>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правила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w:t>
      </w:r>
      <w:r w:rsidRPr="00A45429">
        <w:rPr>
          <w:rFonts w:ascii="Times New Roman" w:hAnsi="Times New Roman"/>
        </w:rPr>
        <w:lastRenderedPageBreak/>
        <w:t xml:space="preserve">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644A21FA" wp14:editId="0B065C33">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лечебно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lastRenderedPageBreak/>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4 Бытовые здания производственного назначения отдельно стоящие, пристроенные к 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t xml:space="preserve">5 Административные и бытовые здания, не </w:t>
            </w:r>
            <w:r w:rsidRPr="00A45429">
              <w:rPr>
                <w:rFonts w:ascii="Times New Roman" w:hAnsi="Times New Roman"/>
              </w:rPr>
              <w:lastRenderedPageBreak/>
              <w:t xml:space="preserve">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lastRenderedPageBreak/>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w:t>
      </w:r>
      <w:r w:rsidRPr="00A45429">
        <w:lastRenderedPageBreak/>
        <w:t xml:space="preserve">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w:t>
      </w:r>
      <w:r w:rsidRPr="00A45429">
        <w:lastRenderedPageBreak/>
        <w:t xml:space="preserve">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СП 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lastRenderedPageBreak/>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СанПиН 2.2.1/2.1.1.1200-03. Санитарно-защитные зоны и 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lastRenderedPageBreak/>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Федеральное военное мемориальное 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проект организации и обустройства санитарно–защитной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w:t>
      </w:r>
      <w:r w:rsidRPr="00EB74AD">
        <w:lastRenderedPageBreak/>
        <w:t xml:space="preserve">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lastRenderedPageBreak/>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lastRenderedPageBreak/>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lastRenderedPageBreak/>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w:t>
      </w:r>
      <w:r w:rsidRPr="00B6560C">
        <w:lastRenderedPageBreak/>
        <w:t>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lastRenderedPageBreak/>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проект организации и обустройства санитарно–защитной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lastRenderedPageBreak/>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мусоросжигательные предприятия мощностью, тыс. т </w:t>
            </w:r>
            <w:r w:rsidRPr="00BF2F83">
              <w:rPr>
                <w:rFonts w:ascii="Times New Roman" w:hAnsi="Times New Roman"/>
              </w:rPr>
              <w:lastRenderedPageBreak/>
              <w:t>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w:t>
      </w:r>
      <w:r w:rsidRPr="00B6560C">
        <w:lastRenderedPageBreak/>
        <w:t xml:space="preserve">(мостов,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w:t>
      </w:r>
      <w:r w:rsidRPr="00021B62">
        <w:lastRenderedPageBreak/>
        <w:t>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При подготовке документов территориального планирования, проектов планировки территорий, проектной документации в Карачаево–Черкесской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Режим регулирования градостроительной деятельности в пределах границ особо охраняемых природных территорий определен законодательством Карачаево–Черкесской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FBF" w:rsidRDefault="00216FBF">
      <w:r>
        <w:separator/>
      </w:r>
    </w:p>
  </w:endnote>
  <w:endnote w:type="continuationSeparator" w:id="0">
    <w:p w:rsidR="00216FBF" w:rsidRDefault="0021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48B" w:rsidRDefault="0059148B">
    <w:pPr>
      <w:pStyle w:val="af7"/>
      <w:jc w:val="right"/>
    </w:pPr>
    <w:r>
      <w:fldChar w:fldCharType="begin"/>
    </w:r>
    <w:r>
      <w:instrText>PAGE   \* MERGEFORMAT</w:instrText>
    </w:r>
    <w:r>
      <w:fldChar w:fldCharType="separate"/>
    </w:r>
    <w:r>
      <w:rPr>
        <w:noProof/>
      </w:rPr>
      <w:t>46</w:t>
    </w:r>
    <w:r>
      <w:rPr>
        <w:noProof/>
      </w:rPr>
      <w:fldChar w:fldCharType="end"/>
    </w:r>
  </w:p>
  <w:p w:rsidR="0059148B" w:rsidRDefault="0059148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FBF" w:rsidRDefault="00216FBF">
      <w:r>
        <w:separator/>
      </w:r>
    </w:p>
  </w:footnote>
  <w:footnote w:type="continuationSeparator" w:id="0">
    <w:p w:rsidR="00216FBF" w:rsidRDefault="00216FBF">
      <w:r>
        <w:continuationSeparator/>
      </w:r>
    </w:p>
  </w:footnote>
  <w:footnote w:id="1">
    <w:p w:rsidR="0059148B" w:rsidRPr="00B6560C" w:rsidRDefault="0059148B"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59148B" w:rsidRPr="00B6560C" w:rsidRDefault="0059148B"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59148B" w:rsidRDefault="0059148B"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59148B" w:rsidRDefault="0059148B"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59148B" w:rsidRPr="00CE733D" w:rsidRDefault="0059148B"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59148B" w:rsidRPr="00CE733D" w:rsidRDefault="0059148B"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59148B" w:rsidRPr="00CE733D" w:rsidRDefault="0059148B"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59148B" w:rsidRDefault="0059148B" w:rsidP="004620DE">
      <w:pPr>
        <w:pStyle w:val="affff2"/>
      </w:pPr>
    </w:p>
  </w:footnote>
  <w:footnote w:id="6">
    <w:p w:rsidR="0059148B" w:rsidRPr="001217EB" w:rsidRDefault="0059148B"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59148B" w:rsidRPr="001217EB" w:rsidRDefault="0059148B"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59148B" w:rsidRPr="001217EB" w:rsidRDefault="0059148B"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59148B" w:rsidRDefault="0059148B"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Content>
      <w:p w:rsidR="0059148B" w:rsidRDefault="0059148B" w:rsidP="006A1913">
        <w:pPr>
          <w:pStyle w:val="af5"/>
          <w:jc w:val="right"/>
        </w:pPr>
        <w:r>
          <w:fldChar w:fldCharType="begin"/>
        </w:r>
        <w:r>
          <w:instrText xml:space="preserve"> PAGE   \* MERGEFORMAT </w:instrText>
        </w:r>
        <w:r>
          <w:fldChar w:fldCharType="separate"/>
        </w:r>
        <w:r w:rsidR="00FB6B72">
          <w:rPr>
            <w:noProof/>
          </w:rPr>
          <w:t>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86CF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10387E"/>
    <w:rsid w:val="00107F2D"/>
    <w:rsid w:val="00120AE8"/>
    <w:rsid w:val="001217EB"/>
    <w:rsid w:val="001273A2"/>
    <w:rsid w:val="0012775B"/>
    <w:rsid w:val="00130EE2"/>
    <w:rsid w:val="00131CA2"/>
    <w:rsid w:val="00133E5A"/>
    <w:rsid w:val="00135D43"/>
    <w:rsid w:val="00135FAD"/>
    <w:rsid w:val="00136417"/>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16FBF"/>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60E4"/>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11D56"/>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77A0B"/>
    <w:rsid w:val="00580070"/>
    <w:rsid w:val="00584E77"/>
    <w:rsid w:val="0058653F"/>
    <w:rsid w:val="0059148B"/>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1EB9"/>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4607"/>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05E4"/>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B6B72"/>
    <w:rsid w:val="00FC115A"/>
    <w:rsid w:val="00FC2D86"/>
    <w:rsid w:val="00FC6F52"/>
    <w:rsid w:val="00FD04F0"/>
    <w:rsid w:val="00FD3DD5"/>
    <w:rsid w:val="00FE483A"/>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56CA0-CA41-4944-BA9B-F17C8723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205</Pages>
  <Words>84597</Words>
  <Characters>482207</Characters>
  <Application>Microsoft Office Word</Application>
  <DocSecurity>0</DocSecurity>
  <Lines>4018</Lines>
  <Paragraphs>1131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5</cp:revision>
  <cp:lastPrinted>2015-07-24T10:56:00Z</cp:lastPrinted>
  <dcterms:created xsi:type="dcterms:W3CDTF">2015-11-15T22:13:00Z</dcterms:created>
  <dcterms:modified xsi:type="dcterms:W3CDTF">2015-11-15T22:23:00Z</dcterms:modified>
</cp:coreProperties>
</file>